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63" w:rsidRPr="00C64CDB" w:rsidRDefault="004E1363">
      <w:pPr>
        <w:pStyle w:val="NoParagraphStyle"/>
        <w:suppressAutoHyphens/>
        <w:rPr>
          <w:rStyle w:val="Bulletlist-bulletMain"/>
          <w:rFonts w:cs="Times New Roman"/>
          <w:bCs/>
        </w:rPr>
      </w:pPr>
    </w:p>
    <w:tbl>
      <w:tblPr>
        <w:tblW w:w="10774" w:type="dxa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7503"/>
      </w:tblGrid>
      <w:tr w:rsidR="004E1363" w:rsidRPr="008558ED" w:rsidTr="0076629C">
        <w:trPr>
          <w:trHeight w:val="60"/>
        </w:trPr>
        <w:tc>
          <w:tcPr>
            <w:tcW w:w="10774" w:type="dxa"/>
            <w:gridSpan w:val="2"/>
            <w:tcBorders>
              <w:bottom w:val="single" w:sz="4" w:space="0" w:color="000059"/>
            </w:tcBorders>
            <w:tcMar>
              <w:top w:w="85" w:type="dxa"/>
              <w:left w:w="0" w:type="dxa"/>
              <w:bottom w:w="85" w:type="dxa"/>
              <w:right w:w="108" w:type="dxa"/>
            </w:tcMar>
            <w:vAlign w:val="center"/>
          </w:tcPr>
          <w:p w:rsidR="004E1363" w:rsidRPr="008558ED" w:rsidRDefault="0076629C" w:rsidP="004E1363">
            <w:pPr>
              <w:rPr>
                <w:rFonts w:ascii="TradeGothicLTStd-Light"/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Assignment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Qualification 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BTEC </w:t>
            </w:r>
            <w:r w:rsidR="0076629C">
              <w:rPr>
                <w:rFonts w:ascii="Arial" w:hAnsi="Arial" w:cs="Arial"/>
                <w:sz w:val="20"/>
                <w:szCs w:val="20"/>
              </w:rPr>
              <w:t>Diploma in Computer</w:t>
            </w:r>
            <w:r>
              <w:rPr>
                <w:rFonts w:ascii="Arial" w:hAnsi="Arial" w:cs="Arial"/>
                <w:sz w:val="20"/>
                <w:szCs w:val="20"/>
              </w:rPr>
              <w:t xml:space="preserve"> Games Design</w:t>
            </w:r>
          </w:p>
        </w:tc>
      </w:tr>
      <w:tr w:rsidR="004E1363" w:rsidRPr="00E05864" w:rsidTr="0076629C">
        <w:trPr>
          <w:trHeight w:hRule="exact" w:val="1078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D92712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Unit number and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FE5AD0" w:rsidP="00C35F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C35F66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35F66">
              <w:rPr>
                <w:rFonts w:ascii="Arial" w:hAnsi="Arial" w:cs="Arial"/>
                <w:sz w:val="20"/>
                <w:szCs w:val="20"/>
              </w:rPr>
              <w:t>Computer Game Platforms and Technologies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Start date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BE13A4" w:rsidP="00BB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WC: 22/02/2018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1105C8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 xml:space="preserve">Deadline 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59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BE13A4" w:rsidP="00BB4E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WC: 5/02/2018</w:t>
            </w:r>
          </w:p>
        </w:tc>
      </w:tr>
      <w:tr w:rsidR="004E1363" w:rsidRPr="00E05864" w:rsidTr="0076629C">
        <w:trPr>
          <w:trHeight w:hRule="exact" w:val="394"/>
        </w:trPr>
        <w:tc>
          <w:tcPr>
            <w:tcW w:w="32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59" w:fill="auto"/>
            <w:tcMar>
              <w:top w:w="0" w:type="dxa"/>
              <w:left w:w="108" w:type="dxa"/>
              <w:bottom w:w="14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Assessor</w:t>
            </w:r>
            <w:r w:rsidR="00D92712" w:rsidRPr="00E05864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5A5005" w:rsidP="004E1363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76629C">
        <w:trPr>
          <w:trHeight w:val="131"/>
        </w:trPr>
        <w:tc>
          <w:tcPr>
            <w:tcW w:w="107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363" w:rsidRPr="00E05864" w:rsidTr="0076629C">
        <w:trPr>
          <w:trHeight w:hRule="exact" w:val="844"/>
        </w:trPr>
        <w:tc>
          <w:tcPr>
            <w:tcW w:w="3271" w:type="dxa"/>
            <w:tcBorders>
              <w:top w:val="single" w:sz="4" w:space="0" w:color="000059"/>
              <w:left w:val="single" w:sz="4" w:space="0" w:color="000059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6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Assignment title</w:t>
            </w:r>
          </w:p>
        </w:tc>
        <w:tc>
          <w:tcPr>
            <w:tcW w:w="7503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382" w:rsidRPr="00E05864" w:rsidRDefault="002825DF" w:rsidP="00282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 2</w:t>
            </w:r>
            <w:r w:rsidR="0032162E" w:rsidRPr="0032162E">
              <w:rPr>
                <w:sz w:val="20"/>
                <w:szCs w:val="20"/>
              </w:rPr>
              <w:t xml:space="preserve"> – Current </w:t>
            </w:r>
            <w:r>
              <w:rPr>
                <w:sz w:val="20"/>
                <w:szCs w:val="20"/>
              </w:rPr>
              <w:t>Hardware</w:t>
            </w:r>
            <w:r w:rsidR="0032162E" w:rsidRPr="0032162E">
              <w:rPr>
                <w:sz w:val="20"/>
                <w:szCs w:val="20"/>
              </w:rPr>
              <w:t xml:space="preserve"> Technologies</w:t>
            </w:r>
          </w:p>
        </w:tc>
      </w:tr>
      <w:tr w:rsidR="004E1363" w:rsidRPr="00E05864" w:rsidTr="0076629C">
        <w:trPr>
          <w:trHeight w:val="736"/>
        </w:trPr>
        <w:tc>
          <w:tcPr>
            <w:tcW w:w="10774" w:type="dxa"/>
            <w:gridSpan w:val="2"/>
            <w:tcBorders>
              <w:top w:val="single" w:sz="4" w:space="0" w:color="00005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E1363" w:rsidRDefault="004E1363" w:rsidP="00A9534C">
            <w:pPr>
              <w:rPr>
                <w:sz w:val="22"/>
                <w:szCs w:val="22"/>
              </w:rPr>
            </w:pPr>
          </w:p>
          <w:p w:rsidR="00741D89" w:rsidRPr="00E51860" w:rsidRDefault="00BD05FA" w:rsidP="00BD05FA">
            <w:pPr>
              <w:rPr>
                <w:sz w:val="22"/>
                <w:szCs w:val="22"/>
              </w:rPr>
            </w:pPr>
            <w:r w:rsidRPr="00E51860">
              <w:rPr>
                <w:sz w:val="22"/>
                <w:szCs w:val="22"/>
              </w:rPr>
              <w:t xml:space="preserve">You are an apprenticeship games designer working for a small games developer in the east midlands. Your manager wants you to do some research on </w:t>
            </w:r>
            <w:r w:rsidR="0032162E">
              <w:rPr>
                <w:sz w:val="22"/>
                <w:szCs w:val="22"/>
              </w:rPr>
              <w:t xml:space="preserve">the current </w:t>
            </w:r>
            <w:r w:rsidR="002825DF">
              <w:rPr>
                <w:sz w:val="22"/>
                <w:szCs w:val="22"/>
              </w:rPr>
              <w:t>hardware</w:t>
            </w:r>
            <w:r w:rsidR="0032162E">
              <w:rPr>
                <w:sz w:val="22"/>
                <w:szCs w:val="22"/>
              </w:rPr>
              <w:t xml:space="preserve"> technologies used within the games industry</w:t>
            </w:r>
            <w:r w:rsidRPr="00E51860">
              <w:rPr>
                <w:sz w:val="22"/>
                <w:szCs w:val="22"/>
              </w:rPr>
              <w:t xml:space="preserve">. </w:t>
            </w:r>
          </w:p>
          <w:p w:rsidR="0076629C" w:rsidRPr="00E51860" w:rsidRDefault="0076629C" w:rsidP="00A9534C">
            <w:pPr>
              <w:rPr>
                <w:sz w:val="22"/>
                <w:szCs w:val="22"/>
              </w:rPr>
            </w:pPr>
          </w:p>
          <w:p w:rsidR="00615BF2" w:rsidRPr="00E51860" w:rsidRDefault="00615BF2" w:rsidP="00A9534C">
            <w:pPr>
              <w:rPr>
                <w:b/>
                <w:color w:val="002060"/>
                <w:sz w:val="22"/>
                <w:szCs w:val="22"/>
              </w:rPr>
            </w:pPr>
            <w:r w:rsidRPr="00E51860">
              <w:rPr>
                <w:b/>
                <w:color w:val="002060"/>
                <w:sz w:val="22"/>
                <w:szCs w:val="22"/>
              </w:rPr>
              <w:t xml:space="preserve">Learning Outcomes: </w:t>
            </w:r>
          </w:p>
          <w:p w:rsidR="00861137" w:rsidRPr="00E51860" w:rsidRDefault="00861137" w:rsidP="000D0751">
            <w:pPr>
              <w:rPr>
                <w:rFonts w:ascii="Humanist521BT-Light" w:hAnsi="Humanist521BT-Light" w:cs="Humanist521BT-Light"/>
                <w:color w:val="000000"/>
                <w:sz w:val="22"/>
                <w:szCs w:val="22"/>
                <w:lang w:eastAsia="en-GB"/>
              </w:rPr>
            </w:pP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="002825DF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P2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D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 xml:space="preserve">escribe </w:t>
            </w:r>
            <w:r w:rsidR="002825DF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hardware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 xml:space="preserve"> technologies for game platforms with some appropriate use of subject terminology</w:t>
            </w:r>
          </w:p>
          <w:p w:rsidR="0076629C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M</w:t>
            </w:r>
            <w:r w:rsidR="002825DF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E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 xml:space="preserve">xplain </w:t>
            </w:r>
            <w:r w:rsidR="002825DF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hardware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 xml:space="preserve"> technologies for game platforms with reference to detailed illustrative examples and with generally correct use of subject terminology</w:t>
            </w:r>
          </w:p>
          <w:p w:rsidR="00861137" w:rsidRPr="00C35F66" w:rsidRDefault="0076629C" w:rsidP="00C35F66">
            <w:pPr>
              <w:autoSpaceDE w:val="0"/>
              <w:autoSpaceDN w:val="0"/>
              <w:adjustRightInd w:val="0"/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</w:pP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Unit </w:t>
            </w:r>
            <w:r w:rsidR="00C35F66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20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: D</w:t>
            </w:r>
            <w:r w:rsidR="002825DF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2</w:t>
            </w:r>
            <w:r w:rsidRPr="00E51860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</w:t>
            </w:r>
            <w:r w:rsid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C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 xml:space="preserve">omprehensively explain </w:t>
            </w:r>
            <w:r w:rsidR="002825DF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>hardware</w:t>
            </w:r>
            <w:r w:rsidR="0032162E" w:rsidRPr="0032162E">
              <w:rPr>
                <w:rFonts w:ascii="Humanist521BT-Light" w:hAnsi="Humanist521BT-Light" w:cs="Humanist521BT-Light"/>
                <w:sz w:val="22"/>
                <w:szCs w:val="22"/>
                <w:lang w:eastAsia="en-GB"/>
              </w:rPr>
              <w:t xml:space="preserve"> technologies for game platforms with elucidated examples and consistently using subject terminology correctly</w:t>
            </w: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C35F66" w:rsidRDefault="00C35F66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rFonts w:ascii="Humanist531BT-BoldA" w:hAnsi="Humanist531BT-BoldA" w:cs="Humanist531BT-BoldA"/>
                <w:bCs/>
                <w:sz w:val="20"/>
                <w:szCs w:val="20"/>
                <w:lang w:eastAsia="en-GB"/>
              </w:rPr>
            </w:pPr>
          </w:p>
          <w:p w:rsidR="00E51860" w:rsidRDefault="00E51860" w:rsidP="000D0751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43"/>
            </w:tblGrid>
            <w:tr w:rsidR="0076629C" w:rsidTr="0076629C">
              <w:tc>
                <w:tcPr>
                  <w:tcW w:w="10543" w:type="dxa"/>
                </w:tcPr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The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mitted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orda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tructions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gi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>v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nd of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h ta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ithin 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ignm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45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mind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 that 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be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 xml:space="preserve"> ac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 xml:space="preserve">d for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as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. St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dent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ec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2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tion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299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clare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k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p 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rk,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rk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ork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mp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,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rt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</w:t>
                  </w:r>
                  <w:r w:rsidRPr="0039530C">
                    <w:rPr>
                      <w:rFonts w:ascii="Arial" w:hAnsi="Arial" w:cs="Arial"/>
                      <w:spacing w:val="4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s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ied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m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ou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rce (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th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r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).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before="16" w:line="260" w:lineRule="exact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de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rst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i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6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y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pa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is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nm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is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p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la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7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ed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b/>
                      <w:bCs/>
                      <w:lang w:eastAsia="en-GB"/>
                    </w:rPr>
                    <w:t>none</w:t>
                  </w:r>
                  <w:r w:rsidRPr="0039530C">
                    <w:rPr>
                      <w:rFonts w:ascii="Arial" w:hAnsi="Arial" w:cs="Arial"/>
                      <w:b/>
                      <w:bCs/>
                      <w:spacing w:val="2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rk su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itt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i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 xml:space="preserve">l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b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l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c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u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o</w:t>
                  </w:r>
                  <w:r w:rsidRPr="0039530C">
                    <w:rPr>
                      <w:rFonts w:ascii="Arial" w:hAnsi="Arial" w:cs="Arial"/>
                      <w:spacing w:val="-3"/>
                      <w:lang w:eastAsia="en-GB"/>
                    </w:rPr>
                    <w:t>w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rds 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m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o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f</w:t>
                  </w:r>
                  <w:r w:rsidRPr="0039530C">
                    <w:rPr>
                      <w:rFonts w:ascii="Arial" w:hAnsi="Arial" w:cs="Arial"/>
                      <w:spacing w:val="3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h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 xml:space="preserve"> 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ssi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nme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n</w:t>
                  </w:r>
                  <w:r w:rsidRPr="0039530C">
                    <w:rPr>
                      <w:rFonts w:ascii="Arial" w:hAnsi="Arial" w:cs="Arial"/>
                      <w:spacing w:val="11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.</w:t>
                  </w: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</w:p>
                <w:p w:rsidR="0076629C" w:rsidRPr="0039530C" w:rsidRDefault="0076629C" w:rsidP="0076629C">
                  <w:pPr>
                    <w:autoSpaceDE w:val="0"/>
                    <w:autoSpaceDN w:val="0"/>
                    <w:adjustRightInd w:val="0"/>
                    <w:spacing w:line="266" w:lineRule="exact"/>
                    <w:ind w:left="40" w:right="-20"/>
                    <w:rPr>
                      <w:rFonts w:ascii="Arial" w:hAnsi="Arial" w:cs="Arial"/>
                      <w:lang w:eastAsia="en-GB"/>
                    </w:rPr>
                  </w:pPr>
                  <w:r w:rsidRPr="0039530C">
                    <w:rPr>
                      <w:rFonts w:ascii="Arial" w:hAnsi="Arial" w:cs="Arial"/>
                      <w:lang w:eastAsia="en-GB"/>
                    </w:rPr>
                    <w:t>Si</w:t>
                  </w:r>
                  <w:r w:rsidRPr="0039530C">
                    <w:rPr>
                      <w:rFonts w:ascii="Arial" w:hAnsi="Arial" w:cs="Arial"/>
                      <w:spacing w:val="-2"/>
                      <w:lang w:eastAsia="en-GB"/>
                    </w:rPr>
                    <w:t>g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ned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                                                      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D</w:t>
                  </w:r>
                  <w:r w:rsidRPr="0039530C">
                    <w:rPr>
                      <w:rFonts w:ascii="Arial" w:hAnsi="Arial" w:cs="Arial"/>
                      <w:spacing w:val="1"/>
                      <w:lang w:eastAsia="en-GB"/>
                    </w:rPr>
                    <w:t>a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t</w:t>
                  </w:r>
                  <w:r w:rsidRPr="0039530C">
                    <w:rPr>
                      <w:rFonts w:ascii="Arial" w:hAnsi="Arial" w:cs="Arial"/>
                      <w:spacing w:val="-1"/>
                      <w:lang w:eastAsia="en-GB"/>
                    </w:rPr>
                    <w:t>e</w:t>
                  </w:r>
                  <w:r w:rsidRPr="0039530C">
                    <w:rPr>
                      <w:rFonts w:ascii="Arial" w:hAnsi="Arial" w:cs="Arial"/>
                      <w:lang w:eastAsia="en-GB"/>
                    </w:rPr>
                    <w:t>:____________</w:t>
                  </w:r>
                  <w:r w:rsidRPr="0039530C">
                    <w:rPr>
                      <w:rFonts w:ascii="Arial" w:hAnsi="Arial" w:cs="Arial"/>
                      <w:u w:val="single"/>
                      <w:lang w:eastAsia="en-GB"/>
                    </w:rPr>
                    <w:t xml:space="preserve">                </w:t>
                  </w:r>
                  <w:r w:rsidRPr="0039530C">
                    <w:rPr>
                      <w:rFonts w:ascii="Arial" w:hAnsi="Arial" w:cs="Arial"/>
                      <w:spacing w:val="-1"/>
                      <w:u w:val="single"/>
                      <w:lang w:eastAsia="en-GB"/>
                    </w:rPr>
                    <w:t xml:space="preserve"> </w:t>
                  </w:r>
                </w:p>
                <w:p w:rsidR="0076629C" w:rsidRPr="0039530C" w:rsidRDefault="0076629C" w:rsidP="000D0751"/>
                <w:p w:rsidR="0039530C" w:rsidRDefault="0039530C" w:rsidP="000D0751">
                  <w:pPr>
                    <w:rPr>
                      <w:sz w:val="22"/>
                      <w:szCs w:val="22"/>
                    </w:rPr>
                  </w:pPr>
                </w:p>
                <w:p w:rsidR="0076629C" w:rsidRDefault="0076629C" w:rsidP="000D075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6629C" w:rsidRPr="00757C92" w:rsidRDefault="0076629C" w:rsidP="000D0751">
            <w:pPr>
              <w:rPr>
                <w:sz w:val="22"/>
                <w:szCs w:val="22"/>
              </w:rPr>
            </w:pPr>
          </w:p>
        </w:tc>
      </w:tr>
      <w:tr w:rsidR="004E1363" w:rsidRPr="00E05864" w:rsidTr="0076629C">
        <w:trPr>
          <w:trHeight w:val="14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9592E" w:rsidRDefault="0029592E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4E1363" w:rsidRDefault="00E74CC4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  <w:r w:rsidR="00BE13A4"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1</w:t>
            </w:r>
          </w:p>
          <w:p w:rsidR="00F92756" w:rsidRDefault="00F92756" w:rsidP="00741D89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29592E" w:rsidRPr="0046709B" w:rsidRDefault="0032162E" w:rsidP="00741D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09B">
              <w:rPr>
                <w:sz w:val="22"/>
                <w:szCs w:val="22"/>
              </w:rPr>
              <w:t xml:space="preserve">This </w:t>
            </w:r>
            <w:r w:rsidR="007D38E3" w:rsidRPr="0046709B">
              <w:rPr>
                <w:sz w:val="22"/>
                <w:szCs w:val="22"/>
              </w:rPr>
              <w:t xml:space="preserve">assignment </w:t>
            </w:r>
            <w:r w:rsidRPr="0046709B">
              <w:rPr>
                <w:sz w:val="22"/>
                <w:szCs w:val="22"/>
              </w:rPr>
              <w:t>can</w:t>
            </w:r>
            <w:r w:rsidR="0081101F" w:rsidRPr="0046709B">
              <w:rPr>
                <w:sz w:val="22"/>
                <w:szCs w:val="22"/>
              </w:rPr>
              <w:t xml:space="preserve"> be done as</w:t>
            </w:r>
            <w:r w:rsidR="00862709" w:rsidRPr="0046709B">
              <w:rPr>
                <w:sz w:val="22"/>
                <w:szCs w:val="22"/>
              </w:rPr>
              <w:t xml:space="preserve"> a</w:t>
            </w:r>
            <w:r w:rsidR="00282E92" w:rsidRPr="0046709B">
              <w:rPr>
                <w:sz w:val="22"/>
                <w:szCs w:val="22"/>
              </w:rPr>
              <w:t>n on-line</w:t>
            </w:r>
            <w:r w:rsidR="00862709" w:rsidRPr="0046709B">
              <w:rPr>
                <w:sz w:val="22"/>
                <w:szCs w:val="22"/>
              </w:rPr>
              <w:t xml:space="preserve"> </w:t>
            </w:r>
            <w:r w:rsidR="00C4770D" w:rsidRPr="0046709B">
              <w:rPr>
                <w:sz w:val="22"/>
                <w:szCs w:val="22"/>
              </w:rPr>
              <w:t xml:space="preserve">presentation </w:t>
            </w:r>
            <w:r w:rsidR="00282E92" w:rsidRPr="0046709B">
              <w:rPr>
                <w:sz w:val="22"/>
                <w:szCs w:val="22"/>
              </w:rPr>
              <w:t xml:space="preserve">(blog), </w:t>
            </w:r>
            <w:r w:rsidR="0039530C" w:rsidRPr="0046709B">
              <w:rPr>
                <w:sz w:val="22"/>
                <w:szCs w:val="22"/>
              </w:rPr>
              <w:t xml:space="preserve">written report, video </w:t>
            </w:r>
            <w:r w:rsidR="00282E92" w:rsidRPr="0046709B">
              <w:rPr>
                <w:sz w:val="22"/>
                <w:szCs w:val="22"/>
              </w:rPr>
              <w:t xml:space="preserve">or other form of presentation </w:t>
            </w:r>
            <w:r w:rsidR="00C4770D" w:rsidRPr="0046709B">
              <w:rPr>
                <w:sz w:val="22"/>
                <w:szCs w:val="22"/>
              </w:rPr>
              <w:t xml:space="preserve">which </w:t>
            </w:r>
            <w:r w:rsidR="0039530C" w:rsidRPr="0046709B">
              <w:rPr>
                <w:sz w:val="22"/>
                <w:szCs w:val="22"/>
              </w:rPr>
              <w:t xml:space="preserve">shows your understanding of </w:t>
            </w:r>
            <w:r w:rsidR="0029592E" w:rsidRPr="0046709B">
              <w:rPr>
                <w:sz w:val="22"/>
                <w:szCs w:val="22"/>
              </w:rPr>
              <w:t xml:space="preserve">the </w:t>
            </w:r>
            <w:r w:rsidRPr="0046709B">
              <w:rPr>
                <w:sz w:val="22"/>
                <w:szCs w:val="22"/>
              </w:rPr>
              <w:t xml:space="preserve">current </w:t>
            </w:r>
            <w:r w:rsidR="0046709B">
              <w:rPr>
                <w:sz w:val="22"/>
                <w:szCs w:val="22"/>
              </w:rPr>
              <w:t>hardware</w:t>
            </w:r>
            <w:r w:rsidRPr="0046709B">
              <w:rPr>
                <w:sz w:val="22"/>
                <w:szCs w:val="22"/>
              </w:rPr>
              <w:t xml:space="preserve"> </w:t>
            </w:r>
            <w:r w:rsidR="007D38E3" w:rsidRPr="0046709B">
              <w:rPr>
                <w:sz w:val="22"/>
                <w:szCs w:val="22"/>
              </w:rPr>
              <w:t xml:space="preserve">technology’s </w:t>
            </w:r>
            <w:r w:rsidRPr="0046709B">
              <w:rPr>
                <w:sz w:val="22"/>
                <w:szCs w:val="22"/>
              </w:rPr>
              <w:t>within the games industry</w:t>
            </w:r>
            <w:r w:rsidR="0039530C" w:rsidRPr="0046709B">
              <w:rPr>
                <w:sz w:val="22"/>
                <w:szCs w:val="22"/>
              </w:rPr>
              <w:t>.</w:t>
            </w:r>
          </w:p>
          <w:p w:rsidR="0029592E" w:rsidRPr="0046709B" w:rsidRDefault="0029592E" w:rsidP="002959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2162E" w:rsidRPr="0046709B" w:rsidRDefault="0032162E" w:rsidP="003216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09B">
              <w:rPr>
                <w:sz w:val="22"/>
                <w:szCs w:val="22"/>
              </w:rPr>
              <w:t>You need to</w:t>
            </w:r>
            <w:r w:rsidR="007D38E3" w:rsidRPr="0046709B">
              <w:rPr>
                <w:sz w:val="22"/>
                <w:szCs w:val="22"/>
              </w:rPr>
              <w:t xml:space="preserve"> investigate and discuss</w:t>
            </w:r>
            <w:r w:rsidRPr="0046709B">
              <w:rPr>
                <w:sz w:val="22"/>
                <w:szCs w:val="22"/>
              </w:rPr>
              <w:t xml:space="preserve">: </w:t>
            </w:r>
          </w:p>
          <w:p w:rsidR="009405CD" w:rsidRPr="009405CD" w:rsidRDefault="009405CD" w:rsidP="009405C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09B">
              <w:rPr>
                <w:sz w:val="22"/>
                <w:szCs w:val="22"/>
              </w:rPr>
              <w:t>HCI developments for game platforms</w:t>
            </w:r>
          </w:p>
          <w:p w:rsidR="009405CD" w:rsidRPr="009405CD" w:rsidRDefault="009405CD" w:rsidP="009405C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09B">
              <w:rPr>
                <w:sz w:val="22"/>
                <w:szCs w:val="22"/>
              </w:rPr>
              <w:t>Central and graphical processors for game platforms</w:t>
            </w:r>
          </w:p>
          <w:p w:rsidR="009405CD" w:rsidRPr="009405CD" w:rsidRDefault="009405CD" w:rsidP="009405C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09B">
              <w:rPr>
                <w:sz w:val="22"/>
                <w:szCs w:val="22"/>
              </w:rPr>
              <w:t>Memory, display and sound technologies for game platforms</w:t>
            </w:r>
          </w:p>
          <w:p w:rsidR="00D917E1" w:rsidRPr="00BE13A4" w:rsidRDefault="009405CD" w:rsidP="009405CD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709B">
              <w:rPr>
                <w:sz w:val="22"/>
                <w:szCs w:val="22"/>
              </w:rPr>
              <w:t>Game storage medium, interface devices, connectivity and power supplies for game platforms</w:t>
            </w: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6709B" w:rsidRPr="0046709B" w:rsidRDefault="0046709B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46709B">
              <w:rPr>
                <w:sz w:val="22"/>
                <w:szCs w:val="22"/>
              </w:rPr>
              <w:t>Minimum 750 words</w:t>
            </w:r>
            <w:r>
              <w:rPr>
                <w:sz w:val="22"/>
                <w:szCs w:val="22"/>
              </w:rPr>
              <w:t>)</w:t>
            </w:r>
          </w:p>
          <w:p w:rsidR="0046709B" w:rsidRDefault="0046709B" w:rsidP="00BE13A4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</w:pP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>Task</w:t>
            </w:r>
            <w:r>
              <w:rPr>
                <w:rFonts w:ascii="Humanist531BT-BoldA" w:hAnsi="Humanist531BT-BoldA" w:cs="Humanist531BT-BoldA"/>
                <w:b/>
                <w:bCs/>
                <w:color w:val="00005A"/>
                <w:sz w:val="22"/>
                <w:szCs w:val="22"/>
                <w:lang w:eastAsia="en-GB"/>
              </w:rPr>
              <w:t xml:space="preserve"> 2</w:t>
            </w: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Based upon your research choose components for a new high performance game system. These components will be picked online from shops of your choice. You have a £600 budget and components do not need to include VAT. You must justify </w:t>
            </w:r>
            <w:r w:rsidR="0046709B">
              <w:rPr>
                <w:sz w:val="22"/>
                <w:szCs w:val="22"/>
              </w:rPr>
              <w:t xml:space="preserve">why you have chosen </w:t>
            </w:r>
            <w:r>
              <w:rPr>
                <w:sz w:val="22"/>
                <w:szCs w:val="22"/>
              </w:rPr>
              <w:t>the selected components.</w:t>
            </w: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Components you must include are:</w:t>
            </w: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13A4" w:rsidRPr="00BE13A4" w:rsidRDefault="00BE13A4" w:rsidP="00BE13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3A4">
              <w:rPr>
                <w:sz w:val="22"/>
                <w:szCs w:val="22"/>
              </w:rPr>
              <w:t>Motherboard</w:t>
            </w:r>
          </w:p>
          <w:p w:rsidR="00BE13A4" w:rsidRDefault="00BE13A4" w:rsidP="00BE13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CPU</w:t>
            </w:r>
          </w:p>
          <w:p w:rsidR="00BE13A4" w:rsidRPr="00BE13A4" w:rsidRDefault="00BE13A4" w:rsidP="00BE13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3A4">
              <w:rPr>
                <w:sz w:val="22"/>
                <w:szCs w:val="22"/>
              </w:rPr>
              <w:t>Memory</w:t>
            </w:r>
          </w:p>
          <w:p w:rsidR="00BE13A4" w:rsidRPr="00BE13A4" w:rsidRDefault="00BE13A4" w:rsidP="00BE13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3A4">
              <w:rPr>
                <w:sz w:val="22"/>
                <w:szCs w:val="22"/>
              </w:rPr>
              <w:t>Graphics Card</w:t>
            </w:r>
          </w:p>
          <w:p w:rsidR="00BE13A4" w:rsidRDefault="00BE13A4" w:rsidP="00BE13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13A4">
              <w:rPr>
                <w:sz w:val="22"/>
                <w:szCs w:val="22"/>
              </w:rPr>
              <w:t>Storage</w:t>
            </w: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E13A4" w:rsidRP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Once chosen you must create a digital or hand drawn image of the </w:t>
            </w:r>
            <w:r w:rsidR="0046709B">
              <w:rPr>
                <w:sz w:val="22"/>
                <w:szCs w:val="22"/>
              </w:rPr>
              <w:t>system including case and controller. Again, justify your design choices of both.</w:t>
            </w:r>
            <w:bookmarkStart w:id="0" w:name="_GoBack"/>
            <w:bookmarkEnd w:id="0"/>
          </w:p>
          <w:p w:rsidR="00BE13A4" w:rsidRPr="00BE13A4" w:rsidRDefault="00BE13A4" w:rsidP="00BE13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E1363" w:rsidRPr="00E05864" w:rsidRDefault="004E1363" w:rsidP="004E1363">
      <w:pPr>
        <w:rPr>
          <w:rFonts w:ascii="Arial" w:hAnsi="Arial" w:cs="Arial"/>
          <w:sz w:val="20"/>
          <w:szCs w:val="20"/>
        </w:rPr>
      </w:pPr>
    </w:p>
    <w:tbl>
      <w:tblPr>
        <w:tblW w:w="10670" w:type="dxa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4372"/>
        <w:gridCol w:w="708"/>
        <w:gridCol w:w="3660"/>
      </w:tblGrid>
      <w:tr w:rsidR="004E1363" w:rsidRPr="00E05864" w:rsidTr="002533FD">
        <w:trPr>
          <w:trHeight w:val="421"/>
        </w:trPr>
        <w:tc>
          <w:tcPr>
            <w:tcW w:w="10670" w:type="dxa"/>
            <w:gridSpan w:val="4"/>
            <w:tcBorders>
              <w:bottom w:val="single" w:sz="4" w:space="0" w:color="FFFFFF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This brief has been verified as being fit for purpose</w:t>
            </w: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Assessor</w:t>
            </w:r>
          </w:p>
        </w:tc>
        <w:tc>
          <w:tcPr>
            <w:tcW w:w="8740" w:type="dxa"/>
            <w:gridSpan w:val="3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B514EF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James Tedder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5C8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FFFFFF"/>
              <w:right w:val="single" w:sz="4" w:space="0" w:color="000059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1105C8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>Internal verifier</w:t>
            </w:r>
          </w:p>
        </w:tc>
        <w:tc>
          <w:tcPr>
            <w:tcW w:w="8740" w:type="dxa"/>
            <w:gridSpan w:val="3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5C8" w:rsidRPr="00E05864" w:rsidRDefault="0076629C" w:rsidP="004E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Gallear</w:t>
            </w:r>
          </w:p>
        </w:tc>
      </w:tr>
      <w:tr w:rsidR="004E1363" w:rsidRPr="00E05864" w:rsidTr="002533FD">
        <w:trPr>
          <w:trHeight w:hRule="exact" w:val="394"/>
        </w:trPr>
        <w:tc>
          <w:tcPr>
            <w:tcW w:w="1930" w:type="dxa"/>
            <w:tcBorders>
              <w:top w:val="single" w:sz="4" w:space="0" w:color="FFFFFF"/>
              <w:left w:val="single" w:sz="4" w:space="0" w:color="000059"/>
              <w:bottom w:val="single" w:sz="4" w:space="0" w:color="000059"/>
              <w:right w:val="single" w:sz="4" w:space="0" w:color="000059"/>
            </w:tcBorders>
            <w:shd w:val="solid" w:color="000059" w:fill="auto"/>
            <w:vAlign w:val="center"/>
          </w:tcPr>
          <w:p w:rsidR="004E1363" w:rsidRPr="00E05864" w:rsidRDefault="00ED6E32" w:rsidP="004E1363">
            <w:pPr>
              <w:widowControl w:val="0"/>
              <w:tabs>
                <w:tab w:val="left" w:pos="240"/>
                <w:tab w:val="left" w:pos="44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E05864">
              <w:rPr>
                <w:rFonts w:ascii="Arial" w:hAnsi="Arial" w:cs="Arial"/>
                <w:color w:val="FFFFFF"/>
                <w:sz w:val="20"/>
                <w:szCs w:val="20"/>
              </w:rPr>
              <w:t xml:space="preserve">   </w:t>
            </w:r>
            <w:r w:rsidR="004E1363" w:rsidRPr="00E05864">
              <w:rPr>
                <w:rFonts w:ascii="Arial" w:hAnsi="Arial" w:cs="Arial"/>
                <w:color w:val="FFFFFF"/>
                <w:sz w:val="20"/>
                <w:szCs w:val="20"/>
              </w:rPr>
              <w:t>Signature</w:t>
            </w:r>
          </w:p>
        </w:tc>
        <w:tc>
          <w:tcPr>
            <w:tcW w:w="4372" w:type="dxa"/>
            <w:tcBorders>
              <w:top w:val="single" w:sz="4" w:space="0" w:color="000059"/>
              <w:left w:val="single" w:sz="4" w:space="0" w:color="000059"/>
              <w:bottom w:val="single" w:sz="4" w:space="0" w:color="000059"/>
              <w:right w:val="single" w:sz="6" w:space="0" w:color="auto"/>
            </w:tcBorders>
            <w:shd w:val="solid" w:color="FFFFFF" w:fill="auto"/>
            <w:tcMar>
              <w:left w:w="108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6" w:space="0" w:color="auto"/>
              <w:bottom w:val="single" w:sz="4" w:space="0" w:color="000059"/>
              <w:right w:val="single" w:sz="6" w:space="0" w:color="auto"/>
            </w:tcBorders>
            <w:shd w:val="solid" w:color="000059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  <w:r w:rsidRPr="00E0586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60" w:type="dxa"/>
            <w:tcBorders>
              <w:top w:val="single" w:sz="4" w:space="0" w:color="000059"/>
              <w:left w:val="single" w:sz="6" w:space="0" w:color="auto"/>
              <w:bottom w:val="single" w:sz="4" w:space="0" w:color="000059"/>
              <w:right w:val="single" w:sz="4" w:space="0" w:color="000059"/>
            </w:tcBorders>
            <w:shd w:val="solid" w:color="FFFFFF" w:fill="auto"/>
            <w:tcMar>
              <w:top w:w="0" w:type="dxa"/>
              <w:bottom w:w="0" w:type="dxa"/>
            </w:tcMar>
            <w:vAlign w:val="center"/>
          </w:tcPr>
          <w:p w:rsidR="004E1363" w:rsidRPr="00E05864" w:rsidRDefault="004E1363" w:rsidP="004E1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363" w:rsidRPr="00E05864" w:rsidRDefault="004E1363" w:rsidP="00A813E4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Style w:val="Bulletlist-bulletMain"/>
          <w:rFonts w:ascii="Arial" w:hAnsi="Arial" w:cs="Arial"/>
          <w:b w:val="0"/>
          <w:color w:val="000000"/>
          <w:position w:val="0"/>
          <w:sz w:val="20"/>
          <w:szCs w:val="20"/>
        </w:rPr>
      </w:pPr>
    </w:p>
    <w:sectPr w:rsidR="004E1363" w:rsidRPr="00E05864" w:rsidSect="00757C92">
      <w:type w:val="oddPage"/>
      <w:pgSz w:w="11901" w:h="16840"/>
      <w:pgMar w:top="425" w:right="567" w:bottom="425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67" w:rsidRDefault="00C72B67">
      <w:r>
        <w:separator/>
      </w:r>
    </w:p>
  </w:endnote>
  <w:endnote w:type="continuationSeparator" w:id="0">
    <w:p w:rsidR="00C72B67" w:rsidRDefault="00C7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Std-Bold">
    <w:altName w:val="News Gothic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Ligh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dy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LTStd-BoldObl">
    <w:altName w:val="Univers LT Std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31BT-Bol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67" w:rsidRDefault="00C72B67">
      <w:r>
        <w:separator/>
      </w:r>
    </w:p>
  </w:footnote>
  <w:footnote w:type="continuationSeparator" w:id="0">
    <w:p w:rsidR="00C72B67" w:rsidRDefault="00C7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4C0"/>
    <w:multiLevelType w:val="hybridMultilevel"/>
    <w:tmpl w:val="948C3E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6160"/>
    <w:multiLevelType w:val="hybridMultilevel"/>
    <w:tmpl w:val="F318A746"/>
    <w:lvl w:ilvl="0" w:tplc="07D86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A2DCB"/>
    <w:multiLevelType w:val="hybridMultilevel"/>
    <w:tmpl w:val="DC2E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B7498"/>
    <w:multiLevelType w:val="hybridMultilevel"/>
    <w:tmpl w:val="668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112C"/>
    <w:multiLevelType w:val="hybridMultilevel"/>
    <w:tmpl w:val="D9A0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1026C"/>
    <w:multiLevelType w:val="hybridMultilevel"/>
    <w:tmpl w:val="4E06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F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B859E1"/>
    <w:multiLevelType w:val="hybridMultilevel"/>
    <w:tmpl w:val="C936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21AE9"/>
    <w:multiLevelType w:val="hybridMultilevel"/>
    <w:tmpl w:val="3FDC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5363"/>
    <w:multiLevelType w:val="hybridMultilevel"/>
    <w:tmpl w:val="6C26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02B84"/>
    <w:multiLevelType w:val="hybridMultilevel"/>
    <w:tmpl w:val="21980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518A"/>
    <w:multiLevelType w:val="hybridMultilevel"/>
    <w:tmpl w:val="9E861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E68F5"/>
    <w:multiLevelType w:val="hybridMultilevel"/>
    <w:tmpl w:val="7C205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NjUwNzO3NDSxNDZQ0lEKTi0uzszPAykwrAUAV2E0mCwAAAA="/>
  </w:docVars>
  <w:rsids>
    <w:rsidRoot w:val="00597785"/>
    <w:rsid w:val="00015C7A"/>
    <w:rsid w:val="00017AF4"/>
    <w:rsid w:val="00023C12"/>
    <w:rsid w:val="00044FB3"/>
    <w:rsid w:val="0006275F"/>
    <w:rsid w:val="00083D19"/>
    <w:rsid w:val="000B1A49"/>
    <w:rsid w:val="000C283F"/>
    <w:rsid w:val="000C38ED"/>
    <w:rsid w:val="000C7098"/>
    <w:rsid w:val="000D0751"/>
    <w:rsid w:val="000E187C"/>
    <w:rsid w:val="000E4B0D"/>
    <w:rsid w:val="001105C8"/>
    <w:rsid w:val="00113BF9"/>
    <w:rsid w:val="00117E42"/>
    <w:rsid w:val="00157825"/>
    <w:rsid w:val="00170B19"/>
    <w:rsid w:val="00180BB7"/>
    <w:rsid w:val="001F2093"/>
    <w:rsid w:val="0020178F"/>
    <w:rsid w:val="00226ACE"/>
    <w:rsid w:val="00241FE0"/>
    <w:rsid w:val="002533FD"/>
    <w:rsid w:val="00267630"/>
    <w:rsid w:val="0027694C"/>
    <w:rsid w:val="002825DF"/>
    <w:rsid w:val="00282E92"/>
    <w:rsid w:val="0029592E"/>
    <w:rsid w:val="00295960"/>
    <w:rsid w:val="002B1E03"/>
    <w:rsid w:val="002C3A0E"/>
    <w:rsid w:val="002E7836"/>
    <w:rsid w:val="002E7AC5"/>
    <w:rsid w:val="002F0085"/>
    <w:rsid w:val="002F49CF"/>
    <w:rsid w:val="00304ABD"/>
    <w:rsid w:val="0030766A"/>
    <w:rsid w:val="00310CA0"/>
    <w:rsid w:val="0032162E"/>
    <w:rsid w:val="00325823"/>
    <w:rsid w:val="0035502B"/>
    <w:rsid w:val="00382435"/>
    <w:rsid w:val="00393447"/>
    <w:rsid w:val="0039530C"/>
    <w:rsid w:val="003C3B44"/>
    <w:rsid w:val="003C74B1"/>
    <w:rsid w:val="003D1CC2"/>
    <w:rsid w:val="003D4B49"/>
    <w:rsid w:val="003E3AD6"/>
    <w:rsid w:val="003E58B3"/>
    <w:rsid w:val="00410F8E"/>
    <w:rsid w:val="00412335"/>
    <w:rsid w:val="00417577"/>
    <w:rsid w:val="00427B66"/>
    <w:rsid w:val="00431733"/>
    <w:rsid w:val="004429BC"/>
    <w:rsid w:val="00453DE7"/>
    <w:rsid w:val="00455D1F"/>
    <w:rsid w:val="00463DAE"/>
    <w:rsid w:val="0046709B"/>
    <w:rsid w:val="0048034F"/>
    <w:rsid w:val="004A1DCA"/>
    <w:rsid w:val="004A2852"/>
    <w:rsid w:val="004B340A"/>
    <w:rsid w:val="004D4B44"/>
    <w:rsid w:val="004D79A7"/>
    <w:rsid w:val="004E1363"/>
    <w:rsid w:val="004E41F0"/>
    <w:rsid w:val="004E43A9"/>
    <w:rsid w:val="004E5726"/>
    <w:rsid w:val="004F1FD8"/>
    <w:rsid w:val="004F4EBC"/>
    <w:rsid w:val="004F72A8"/>
    <w:rsid w:val="00512246"/>
    <w:rsid w:val="00527FED"/>
    <w:rsid w:val="00537365"/>
    <w:rsid w:val="0054109A"/>
    <w:rsid w:val="00546136"/>
    <w:rsid w:val="00564C44"/>
    <w:rsid w:val="005937B4"/>
    <w:rsid w:val="00597785"/>
    <w:rsid w:val="005A5005"/>
    <w:rsid w:val="005B20AB"/>
    <w:rsid w:val="005C0B19"/>
    <w:rsid w:val="005D0440"/>
    <w:rsid w:val="00614429"/>
    <w:rsid w:val="006153C4"/>
    <w:rsid w:val="00615BF2"/>
    <w:rsid w:val="006301B0"/>
    <w:rsid w:val="006367F3"/>
    <w:rsid w:val="00666E4F"/>
    <w:rsid w:val="00671FC1"/>
    <w:rsid w:val="00677ACA"/>
    <w:rsid w:val="006A7BCC"/>
    <w:rsid w:val="006C4CC3"/>
    <w:rsid w:val="006E3E76"/>
    <w:rsid w:val="00707B58"/>
    <w:rsid w:val="00713F83"/>
    <w:rsid w:val="00741D89"/>
    <w:rsid w:val="00753DB6"/>
    <w:rsid w:val="00757C92"/>
    <w:rsid w:val="00757E7F"/>
    <w:rsid w:val="0076629C"/>
    <w:rsid w:val="0077338D"/>
    <w:rsid w:val="00775E10"/>
    <w:rsid w:val="00795163"/>
    <w:rsid w:val="00796673"/>
    <w:rsid w:val="007D3623"/>
    <w:rsid w:val="007D38E3"/>
    <w:rsid w:val="0081101F"/>
    <w:rsid w:val="0082167D"/>
    <w:rsid w:val="00830772"/>
    <w:rsid w:val="00831035"/>
    <w:rsid w:val="0083341C"/>
    <w:rsid w:val="00833AA2"/>
    <w:rsid w:val="00841454"/>
    <w:rsid w:val="00851553"/>
    <w:rsid w:val="008558ED"/>
    <w:rsid w:val="00861137"/>
    <w:rsid w:val="00862709"/>
    <w:rsid w:val="00871E8F"/>
    <w:rsid w:val="008736B3"/>
    <w:rsid w:val="00873CC3"/>
    <w:rsid w:val="008863D8"/>
    <w:rsid w:val="00895FB0"/>
    <w:rsid w:val="00896C9E"/>
    <w:rsid w:val="008A5BEE"/>
    <w:rsid w:val="008B0350"/>
    <w:rsid w:val="008C5E97"/>
    <w:rsid w:val="008D0EBF"/>
    <w:rsid w:val="008D14E8"/>
    <w:rsid w:val="008F6C63"/>
    <w:rsid w:val="00910BDC"/>
    <w:rsid w:val="00915F57"/>
    <w:rsid w:val="009405CD"/>
    <w:rsid w:val="009412A0"/>
    <w:rsid w:val="00953DB6"/>
    <w:rsid w:val="00994BBA"/>
    <w:rsid w:val="009A3087"/>
    <w:rsid w:val="009F0C43"/>
    <w:rsid w:val="009F169C"/>
    <w:rsid w:val="00A02DA2"/>
    <w:rsid w:val="00A07B19"/>
    <w:rsid w:val="00A13B07"/>
    <w:rsid w:val="00A31381"/>
    <w:rsid w:val="00A36295"/>
    <w:rsid w:val="00A426F0"/>
    <w:rsid w:val="00A432E0"/>
    <w:rsid w:val="00A6561A"/>
    <w:rsid w:val="00A66143"/>
    <w:rsid w:val="00A67035"/>
    <w:rsid w:val="00A813E4"/>
    <w:rsid w:val="00A8227A"/>
    <w:rsid w:val="00A83544"/>
    <w:rsid w:val="00A83710"/>
    <w:rsid w:val="00A9534C"/>
    <w:rsid w:val="00A96108"/>
    <w:rsid w:val="00AC05E7"/>
    <w:rsid w:val="00AD44F3"/>
    <w:rsid w:val="00AF56D3"/>
    <w:rsid w:val="00AF6B44"/>
    <w:rsid w:val="00B15F1C"/>
    <w:rsid w:val="00B4179C"/>
    <w:rsid w:val="00B514EF"/>
    <w:rsid w:val="00B63742"/>
    <w:rsid w:val="00B8414A"/>
    <w:rsid w:val="00B841F8"/>
    <w:rsid w:val="00BB4E11"/>
    <w:rsid w:val="00BB5F12"/>
    <w:rsid w:val="00BB78FA"/>
    <w:rsid w:val="00BD05FA"/>
    <w:rsid w:val="00BD7981"/>
    <w:rsid w:val="00BE0497"/>
    <w:rsid w:val="00BE13A4"/>
    <w:rsid w:val="00C011D1"/>
    <w:rsid w:val="00C04639"/>
    <w:rsid w:val="00C17431"/>
    <w:rsid w:val="00C35F66"/>
    <w:rsid w:val="00C4457E"/>
    <w:rsid w:val="00C44872"/>
    <w:rsid w:val="00C4770D"/>
    <w:rsid w:val="00C64CDB"/>
    <w:rsid w:val="00C7099F"/>
    <w:rsid w:val="00C72B67"/>
    <w:rsid w:val="00C773C1"/>
    <w:rsid w:val="00D04222"/>
    <w:rsid w:val="00D2769B"/>
    <w:rsid w:val="00D3093A"/>
    <w:rsid w:val="00D32FAB"/>
    <w:rsid w:val="00D34C94"/>
    <w:rsid w:val="00D53B68"/>
    <w:rsid w:val="00D66181"/>
    <w:rsid w:val="00D744DA"/>
    <w:rsid w:val="00D821BE"/>
    <w:rsid w:val="00D9164B"/>
    <w:rsid w:val="00D917E1"/>
    <w:rsid w:val="00D92712"/>
    <w:rsid w:val="00D95493"/>
    <w:rsid w:val="00DA3553"/>
    <w:rsid w:val="00DA3C07"/>
    <w:rsid w:val="00DB113E"/>
    <w:rsid w:val="00DB21A6"/>
    <w:rsid w:val="00DB3117"/>
    <w:rsid w:val="00DB312C"/>
    <w:rsid w:val="00DD6051"/>
    <w:rsid w:val="00DE1518"/>
    <w:rsid w:val="00DE4634"/>
    <w:rsid w:val="00DE5DEE"/>
    <w:rsid w:val="00E052B0"/>
    <w:rsid w:val="00E05864"/>
    <w:rsid w:val="00E356E5"/>
    <w:rsid w:val="00E42CA9"/>
    <w:rsid w:val="00E46530"/>
    <w:rsid w:val="00E51860"/>
    <w:rsid w:val="00E57382"/>
    <w:rsid w:val="00E63D87"/>
    <w:rsid w:val="00E65935"/>
    <w:rsid w:val="00E74CC4"/>
    <w:rsid w:val="00E7721A"/>
    <w:rsid w:val="00E85B92"/>
    <w:rsid w:val="00E8757A"/>
    <w:rsid w:val="00ED6E32"/>
    <w:rsid w:val="00EF2BB1"/>
    <w:rsid w:val="00EF30A3"/>
    <w:rsid w:val="00F008E3"/>
    <w:rsid w:val="00F03733"/>
    <w:rsid w:val="00F05DDE"/>
    <w:rsid w:val="00F10CCE"/>
    <w:rsid w:val="00F334B9"/>
    <w:rsid w:val="00F338AE"/>
    <w:rsid w:val="00F765B6"/>
    <w:rsid w:val="00F837EC"/>
    <w:rsid w:val="00F92756"/>
    <w:rsid w:val="00FA39FD"/>
    <w:rsid w:val="00FB631C"/>
    <w:rsid w:val="00FC615F"/>
    <w:rsid w:val="00FE143A"/>
    <w:rsid w:val="00FE5AD0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CE5A0A"/>
  <w15:docId w15:val="{242C882D-095D-4A5A-BF94-EC42FD3A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4ABD"/>
    <w:rPr>
      <w:rFonts w:ascii="Trebuchet MS" w:hAnsi="Trebuchet MS" w:cs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4ABD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304A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cs="Times-Italic"/>
      <w:color w:val="000000"/>
      <w:sz w:val="24"/>
      <w:szCs w:val="24"/>
      <w:lang w:val="en-US" w:eastAsia="en-US"/>
    </w:rPr>
  </w:style>
  <w:style w:type="paragraph" w:customStyle="1" w:styleId="Main-bodymain">
    <w:name w:val="Main - body (main)"/>
    <w:basedOn w:val="NoParagraphStyle"/>
    <w:rsid w:val="00304ABD"/>
    <w:pPr>
      <w:suppressAutoHyphens/>
      <w:spacing w:line="240" w:lineRule="atLeast"/>
    </w:pPr>
    <w:rPr>
      <w:rFonts w:ascii="TradeGothicLTStd-Light" w:cs="TradeGothicLTStd-Light"/>
      <w:sz w:val="19"/>
      <w:szCs w:val="19"/>
      <w:lang w:val="en-GB"/>
    </w:rPr>
  </w:style>
  <w:style w:type="paragraph" w:customStyle="1" w:styleId="CheadHeaders">
    <w:name w:val="C head  (Headers)"/>
    <w:basedOn w:val="NoParagraphStyle"/>
    <w:rsid w:val="00304ABD"/>
    <w:pPr>
      <w:tabs>
        <w:tab w:val="left" w:pos="2268"/>
      </w:tabs>
      <w:suppressAutoHyphens/>
      <w:spacing w:line="250" w:lineRule="atLeast"/>
    </w:pPr>
    <w:rPr>
      <w:rFonts w:ascii="NewsGothicStd-Bold" w:cs="NewsGothicStd-Bold"/>
      <w:b/>
      <w:bCs/>
      <w:color w:val="000059"/>
      <w:spacing w:val="1"/>
      <w:sz w:val="21"/>
      <w:szCs w:val="21"/>
      <w:lang w:val="en-GB"/>
    </w:rPr>
  </w:style>
  <w:style w:type="paragraph" w:customStyle="1" w:styleId="TableheadTable">
    <w:name w:val="Table head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color w:val="FFFFFF"/>
      <w:sz w:val="16"/>
      <w:szCs w:val="16"/>
      <w:lang w:val="en-GB"/>
    </w:rPr>
  </w:style>
  <w:style w:type="paragraph" w:customStyle="1" w:styleId="TabletextTable">
    <w:name w:val="Table text (Table)"/>
    <w:basedOn w:val="NoParagraphStyle"/>
    <w:rsid w:val="00304ABD"/>
    <w:pPr>
      <w:tabs>
        <w:tab w:val="left" w:pos="240"/>
        <w:tab w:val="left" w:pos="440"/>
      </w:tabs>
      <w:suppressAutoHyphens/>
      <w:spacing w:line="220" w:lineRule="atLeast"/>
    </w:pPr>
    <w:rPr>
      <w:rFonts w:ascii="UniversLTStd-Light" w:cs="UniversLTStd-Light"/>
      <w:sz w:val="18"/>
      <w:szCs w:val="18"/>
      <w:lang w:val="en-GB"/>
    </w:rPr>
  </w:style>
  <w:style w:type="character" w:customStyle="1" w:styleId="Bulletlist-bulletMain">
    <w:name w:val="Bullet list - bullet (Main)"/>
    <w:rsid w:val="00304ABD"/>
    <w:rPr>
      <w:rFonts w:ascii="FrutigerLTStd-Bold"/>
      <w:b/>
      <w:color w:val="000059"/>
      <w:position w:val="-7"/>
      <w:sz w:val="24"/>
    </w:rPr>
  </w:style>
  <w:style w:type="character" w:customStyle="1" w:styleId="Signature-tabletextTable">
    <w:name w:val="Signature - table text (Table)"/>
    <w:rsid w:val="00304ABD"/>
    <w:rPr>
      <w:rFonts w:ascii="Andy-Italic" w:hAnsi="Andy-Italic"/>
      <w:i/>
      <w:sz w:val="20"/>
    </w:rPr>
  </w:style>
  <w:style w:type="paragraph" w:customStyle="1" w:styleId="TablebulletTable">
    <w:name w:val="Table bullet (Table)"/>
    <w:basedOn w:val="NoParagraphStyle"/>
    <w:rsid w:val="00304ABD"/>
    <w:pPr>
      <w:suppressAutoHyphens/>
      <w:spacing w:line="220" w:lineRule="atLeast"/>
      <w:ind w:left="170" w:hanging="170"/>
    </w:pPr>
    <w:rPr>
      <w:rFonts w:ascii="UniversLTStd-Light" w:cs="UniversLTStd-Light"/>
      <w:sz w:val="18"/>
      <w:szCs w:val="18"/>
    </w:rPr>
  </w:style>
  <w:style w:type="paragraph" w:customStyle="1" w:styleId="TableheadblackTable">
    <w:name w:val="Table head black (Table)"/>
    <w:basedOn w:val="NoParagraphStyle"/>
    <w:rsid w:val="00304ABD"/>
    <w:pPr>
      <w:tabs>
        <w:tab w:val="left" w:pos="240"/>
        <w:tab w:val="left" w:pos="440"/>
      </w:tabs>
      <w:suppressAutoHyphens/>
      <w:spacing w:line="180" w:lineRule="atLeast"/>
      <w:jc w:val="center"/>
    </w:pPr>
    <w:rPr>
      <w:rFonts w:ascii="UniversLTStd-Bold" w:cs="UniversLTStd-Bold"/>
      <w:b/>
      <w:bCs/>
      <w:sz w:val="16"/>
      <w:szCs w:val="16"/>
      <w:lang w:val="en-GB"/>
    </w:rPr>
  </w:style>
  <w:style w:type="paragraph" w:customStyle="1" w:styleId="TabletextspacedTable">
    <w:name w:val="Table text spaced (Table)"/>
    <w:basedOn w:val="TabletextTable"/>
    <w:rsid w:val="00304ABD"/>
    <w:pPr>
      <w:spacing w:before="113"/>
    </w:pPr>
  </w:style>
  <w:style w:type="character" w:customStyle="1" w:styleId="Bold-tabletextTable">
    <w:name w:val="Bold - table text (Table)"/>
    <w:rsid w:val="00304ABD"/>
    <w:rPr>
      <w:rFonts w:ascii="UniversLTStd-Bold"/>
      <w:b/>
      <w:color w:val="000000"/>
    </w:rPr>
  </w:style>
  <w:style w:type="character" w:customStyle="1" w:styleId="BoldItal-tabletextTable">
    <w:name w:val="Bold Ital - table text (Table)"/>
    <w:rsid w:val="00304ABD"/>
    <w:rPr>
      <w:rFonts w:ascii="UniversLTStd-BoldObl" w:cs="UniversLTStd-BoldObl"/>
      <w:b/>
      <w:bCs/>
      <w:i/>
      <w:iCs/>
      <w:color w:val="000000"/>
    </w:rPr>
  </w:style>
  <w:style w:type="paragraph" w:customStyle="1" w:styleId="BasicParagraph">
    <w:name w:val="[Basic Paragraph]"/>
    <w:basedOn w:val="NoParagraphStyle"/>
    <w:rsid w:val="00304ABD"/>
  </w:style>
  <w:style w:type="table" w:styleId="TableGrid">
    <w:name w:val="Table Grid"/>
    <w:basedOn w:val="TableNormal"/>
    <w:rsid w:val="00304ABD"/>
    <w:rPr>
      <w:rFonts w:ascii="Trebuchet MS" w:hAnsi="Trebuchet M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89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6C9E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766A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0766A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3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</vt:lpstr>
    </vt:vector>
  </TitlesOfParts>
  <Company>DSM Partnership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</dc:title>
  <dc:creator>Josh Rai</dc:creator>
  <cp:lastModifiedBy>James Tedder</cp:lastModifiedBy>
  <cp:revision>4</cp:revision>
  <cp:lastPrinted>2015-10-05T12:12:00Z</cp:lastPrinted>
  <dcterms:created xsi:type="dcterms:W3CDTF">2017-01-30T15:25:00Z</dcterms:created>
  <dcterms:modified xsi:type="dcterms:W3CDTF">2018-01-18T07:59:00Z</dcterms:modified>
</cp:coreProperties>
</file>