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3" w:rsidRDefault="00A75591" w:rsidP="002428CF">
      <w:pPr>
        <w:spacing w:after="0" w:line="240" w:lineRule="auto"/>
        <w:ind w:left="0" w:firstLine="0"/>
        <w:jc w:val="center"/>
      </w:pPr>
      <w:r>
        <w:rPr>
          <w:rFonts w:ascii="Arial" w:eastAsia="Arial" w:hAnsi="Arial" w:cs="Arial"/>
          <w:b/>
          <w:sz w:val="40"/>
        </w:rPr>
        <w:t>School of Computing, Electronics and Mathematics Coventry University</w:t>
      </w:r>
    </w:p>
    <w:p w:rsidR="00BA3B43" w:rsidRDefault="00A75591">
      <w:pPr>
        <w:spacing w:after="221" w:line="259" w:lineRule="auto"/>
        <w:ind w:left="128" w:firstLine="0"/>
        <w:jc w:val="center"/>
      </w:pPr>
      <w:r>
        <w:t xml:space="preserve"> </w:t>
      </w:r>
    </w:p>
    <w:p w:rsidR="00BA3B43" w:rsidRDefault="00A75591">
      <w:pPr>
        <w:spacing w:after="220" w:line="259" w:lineRule="auto"/>
        <w:jc w:val="center"/>
      </w:pPr>
      <w:r>
        <w:t xml:space="preserve">Module Leader – </w:t>
      </w:r>
      <w:r w:rsidR="00440B0B">
        <w:t xml:space="preserve">James Tedder </w:t>
      </w:r>
      <w:hyperlink r:id="rId6" w:history="1">
        <w:r w:rsidR="00440B0B">
          <w:rPr>
            <w:rStyle w:val="Hyperlink"/>
          </w:rPr>
          <w:t>james.tedder@nwhc.ac.uk</w:t>
        </w:r>
      </w:hyperlink>
    </w:p>
    <w:p w:rsidR="00440B0B" w:rsidRPr="00B30BC8" w:rsidRDefault="00440B0B" w:rsidP="00440B0B">
      <w:pPr>
        <w:pStyle w:val="Heading2"/>
        <w:jc w:val="center"/>
      </w:pPr>
      <w:r>
        <w:t>NWC604COM</w:t>
      </w:r>
      <w:r w:rsidRPr="00C91F67">
        <w:t xml:space="preserve"> </w:t>
      </w:r>
      <w:r w:rsidRPr="004A4832">
        <w:t xml:space="preserve">– </w:t>
      </w:r>
      <w:r>
        <w:t>U</w:t>
      </w:r>
      <w:r w:rsidRPr="004A4832">
        <w:rPr>
          <w:color w:val="252525"/>
          <w:shd w:val="clear" w:color="auto" w:fill="FFFFFF"/>
        </w:rPr>
        <w:t xml:space="preserve">biquitous </w:t>
      </w:r>
      <w:r>
        <w:rPr>
          <w:color w:val="252525"/>
          <w:shd w:val="clear" w:color="auto" w:fill="FFFFFF"/>
        </w:rPr>
        <w:t>C</w:t>
      </w:r>
      <w:r w:rsidRPr="004A4832">
        <w:rPr>
          <w:color w:val="252525"/>
          <w:shd w:val="clear" w:color="auto" w:fill="FFFFFF"/>
        </w:rPr>
        <w:t>omputing</w:t>
      </w:r>
    </w:p>
    <w:p w:rsidR="00BA3B43" w:rsidRDefault="00A75591">
      <w:pPr>
        <w:spacing w:after="221" w:line="259" w:lineRule="auto"/>
        <w:ind w:left="78" w:firstLine="0"/>
        <w:jc w:val="center"/>
      </w:pPr>
      <w:r>
        <w:rPr>
          <w:b/>
        </w:rPr>
        <w:t xml:space="preserve">Assignment 1 – </w:t>
      </w:r>
      <w:r w:rsidR="005F1482">
        <w:rPr>
          <w:b/>
          <w:bCs/>
        </w:rPr>
        <w:t>Design and plan a ubiquitous system to be used in a real life situation</w:t>
      </w:r>
      <w:r w:rsidR="009F0004">
        <w:rPr>
          <w:b/>
          <w:bCs/>
        </w:rPr>
        <w:t xml:space="preserve"> (50%)</w:t>
      </w:r>
    </w:p>
    <w:p w:rsidR="00A91760" w:rsidRDefault="00A91760">
      <w:pPr>
        <w:spacing w:after="219" w:line="259" w:lineRule="auto"/>
        <w:ind w:left="0" w:firstLine="0"/>
      </w:pPr>
    </w:p>
    <w:p w:rsidR="00BA3B43" w:rsidRDefault="00A75591">
      <w:pPr>
        <w:spacing w:after="220" w:line="259" w:lineRule="auto"/>
        <w:ind w:left="-5"/>
      </w:pPr>
      <w:r>
        <w:rPr>
          <w:b/>
        </w:rPr>
        <w:t xml:space="preserve">Hand In date – </w:t>
      </w:r>
      <w:r w:rsidR="00CD3524">
        <w:rPr>
          <w:b/>
          <w:u w:val="single"/>
        </w:rPr>
        <w:t>25th</w:t>
      </w:r>
      <w:r w:rsidR="00CF2A46">
        <w:rPr>
          <w:b/>
          <w:u w:val="single"/>
        </w:rPr>
        <w:t xml:space="preserve"> </w:t>
      </w:r>
      <w:r w:rsidR="00CD3524">
        <w:rPr>
          <w:b/>
          <w:u w:val="single"/>
        </w:rPr>
        <w:t>March</w:t>
      </w:r>
      <w:bookmarkStart w:id="0" w:name="_GoBack"/>
      <w:bookmarkEnd w:id="0"/>
      <w:r w:rsidR="00CF2A46">
        <w:rPr>
          <w:b/>
          <w:u w:val="single"/>
        </w:rPr>
        <w:t xml:space="preserve"> 2019</w:t>
      </w:r>
    </w:p>
    <w:p w:rsidR="00BA3B43" w:rsidRDefault="00A75591">
      <w:pPr>
        <w:spacing w:after="220" w:line="259" w:lineRule="auto"/>
        <w:ind w:left="-5"/>
      </w:pPr>
      <w:r>
        <w:rPr>
          <w:b/>
        </w:rPr>
        <w:t xml:space="preserve">Location – </w:t>
      </w:r>
      <w:r w:rsidR="00440B0B">
        <w:rPr>
          <w:b/>
        </w:rPr>
        <w:t>South Leicestershire College</w:t>
      </w:r>
    </w:p>
    <w:p w:rsidR="00BA3B43" w:rsidRPr="008B5901" w:rsidRDefault="00A75591" w:rsidP="002428CF">
      <w:pPr>
        <w:spacing w:after="219" w:line="259" w:lineRule="auto"/>
        <w:ind w:left="0" w:firstLine="0"/>
        <w:rPr>
          <w:b/>
        </w:rPr>
      </w:pPr>
      <w:r w:rsidRPr="008B5901">
        <w:rPr>
          <w:b/>
          <w:u w:color="000000"/>
        </w:rPr>
        <w:t>Learning Outcomes to</w:t>
      </w:r>
      <w:r w:rsidR="00440B0B" w:rsidRPr="008B5901">
        <w:rPr>
          <w:b/>
          <w:u w:color="000000"/>
        </w:rPr>
        <w:t xml:space="preserve"> be assessed in this assignment:</w:t>
      </w:r>
    </w:p>
    <w:p w:rsidR="00440B0B" w:rsidRPr="00440B0B" w:rsidRDefault="00440B0B" w:rsidP="00440B0B">
      <w:pPr>
        <w:numPr>
          <w:ilvl w:val="0"/>
          <w:numId w:val="4"/>
        </w:numPr>
        <w:spacing w:after="120" w:line="240" w:lineRule="auto"/>
        <w:jc w:val="both"/>
        <w:rPr>
          <w:u w:color="000000"/>
        </w:rPr>
      </w:pPr>
      <w:r w:rsidRPr="00440B0B">
        <w:rPr>
          <w:u w:color="000000"/>
        </w:rPr>
        <w:t xml:space="preserve">Generate ideas, concepts, proposals, or solutions independently regarding the application of ubiquitous and mobile computing in real world situations. </w:t>
      </w:r>
    </w:p>
    <w:p w:rsidR="00BA3B43" w:rsidRDefault="00A75591">
      <w:pPr>
        <w:spacing w:after="0" w:line="259" w:lineRule="auto"/>
        <w:ind w:left="-5"/>
      </w:pPr>
      <w:r>
        <w:t xml:space="preserve"> </w:t>
      </w:r>
      <w:r>
        <w:rPr>
          <w:b/>
          <w:sz w:val="23"/>
        </w:rPr>
        <w:t xml:space="preserve">To Hand in:- </w:t>
      </w:r>
    </w:p>
    <w:p w:rsidR="00BA3B43" w:rsidRDefault="00A75591">
      <w:pPr>
        <w:spacing w:after="0" w:line="259" w:lineRule="auto"/>
        <w:ind w:left="720" w:firstLine="0"/>
      </w:pPr>
      <w:r>
        <w:rPr>
          <w:b/>
          <w:sz w:val="23"/>
        </w:rPr>
        <w:t xml:space="preserve"> </w:t>
      </w:r>
      <w:r>
        <w:rPr>
          <w:sz w:val="23"/>
        </w:rPr>
        <w:t xml:space="preserve"> </w:t>
      </w:r>
    </w:p>
    <w:p w:rsidR="005F1482" w:rsidRPr="005F1482" w:rsidRDefault="005F1482" w:rsidP="005F1482">
      <w:pPr>
        <w:pStyle w:val="ListParagraph"/>
        <w:numPr>
          <w:ilvl w:val="0"/>
          <w:numId w:val="4"/>
        </w:numPr>
        <w:spacing w:after="221" w:line="259" w:lineRule="auto"/>
        <w:rPr>
          <w:bCs/>
        </w:rPr>
      </w:pPr>
      <w:r w:rsidRPr="005F1482">
        <w:rPr>
          <w:bCs/>
        </w:rPr>
        <w:t>Hard copy of the written assignment in a folder</w:t>
      </w:r>
    </w:p>
    <w:p w:rsidR="00157382" w:rsidRPr="007A79E2" w:rsidRDefault="005F1482" w:rsidP="005F1482">
      <w:pPr>
        <w:pStyle w:val="ListParagraph"/>
        <w:numPr>
          <w:ilvl w:val="0"/>
          <w:numId w:val="4"/>
        </w:numPr>
        <w:spacing w:after="221" w:line="259" w:lineRule="auto"/>
        <w:rPr>
          <w:sz w:val="23"/>
        </w:rPr>
      </w:pPr>
      <w:r w:rsidRPr="005F1482">
        <w:rPr>
          <w:bCs/>
        </w:rPr>
        <w:t xml:space="preserve">Digital Copy available through cloud storage </w:t>
      </w:r>
    </w:p>
    <w:p w:rsidR="007A79E2" w:rsidRPr="008B5901" w:rsidRDefault="008B5901" w:rsidP="007A79E2">
      <w:pPr>
        <w:spacing w:after="221" w:line="259" w:lineRule="auto"/>
        <w:rPr>
          <w:b/>
          <w:sz w:val="23"/>
        </w:rPr>
      </w:pPr>
      <w:r w:rsidRPr="008B5901">
        <w:rPr>
          <w:b/>
          <w:sz w:val="23"/>
        </w:rPr>
        <w:t>The structure of the assignment must be the following: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>
        <w:rPr>
          <w:sz w:val="23"/>
        </w:rPr>
        <w:t>Title page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 w:rsidRPr="008B5901">
        <w:rPr>
          <w:sz w:val="23"/>
        </w:rPr>
        <w:t>Abstract(or summary)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>
        <w:rPr>
          <w:sz w:val="23"/>
        </w:rPr>
        <w:t>Introduction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 w:rsidRPr="008B5901">
        <w:rPr>
          <w:sz w:val="23"/>
        </w:rPr>
        <w:t>Task 1</w:t>
      </w:r>
      <w:r>
        <w:rPr>
          <w:sz w:val="23"/>
        </w:rPr>
        <w:t xml:space="preserve"> - </w:t>
      </w:r>
      <w:r w:rsidRPr="008B5901">
        <w:rPr>
          <w:sz w:val="23"/>
        </w:rPr>
        <w:t>Understanding Ubiquitous Computing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>
        <w:rPr>
          <w:sz w:val="23"/>
        </w:rPr>
        <w:t xml:space="preserve">Task 2 - </w:t>
      </w:r>
      <w:r w:rsidRPr="008B5901">
        <w:rPr>
          <w:sz w:val="23"/>
        </w:rPr>
        <w:t>Ideas generation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>
        <w:rPr>
          <w:sz w:val="23"/>
        </w:rPr>
        <w:t xml:space="preserve">Task 3 - </w:t>
      </w:r>
      <w:r w:rsidRPr="008B5901">
        <w:rPr>
          <w:sz w:val="23"/>
        </w:rPr>
        <w:t>Your Proposal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>
        <w:rPr>
          <w:sz w:val="23"/>
        </w:rPr>
        <w:t>Conclusions</w:t>
      </w:r>
    </w:p>
    <w:p w:rsid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 w:rsidRPr="008B5901">
        <w:rPr>
          <w:sz w:val="23"/>
        </w:rPr>
        <w:t>References</w:t>
      </w:r>
    </w:p>
    <w:p w:rsidR="008B5901" w:rsidRPr="008B5901" w:rsidRDefault="008B5901" w:rsidP="008B5901">
      <w:pPr>
        <w:pStyle w:val="ListParagraph"/>
        <w:numPr>
          <w:ilvl w:val="0"/>
          <w:numId w:val="9"/>
        </w:numPr>
        <w:spacing w:after="221" w:line="259" w:lineRule="auto"/>
        <w:rPr>
          <w:sz w:val="23"/>
        </w:rPr>
      </w:pPr>
      <w:r w:rsidRPr="008B5901">
        <w:rPr>
          <w:sz w:val="23"/>
        </w:rPr>
        <w:t>Appendix</w:t>
      </w:r>
    </w:p>
    <w:p w:rsidR="007A79E2" w:rsidRPr="007A79E2" w:rsidRDefault="007A79E2" w:rsidP="007A79E2">
      <w:pPr>
        <w:spacing w:before="100" w:beforeAutospacing="1" w:after="100" w:afterAutospacing="1" w:line="240" w:lineRule="auto"/>
        <w:ind w:left="0" w:firstLine="0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7A79E2">
        <w:rPr>
          <w:rFonts w:asciiTheme="minorHAnsi" w:eastAsia="Times New Roman" w:hAnsiTheme="minorHAnsi" w:cstheme="minorHAnsi"/>
          <w:b/>
          <w:bCs/>
          <w:szCs w:val="24"/>
        </w:rPr>
        <w:t>Recommended Reading</w:t>
      </w:r>
    </w:p>
    <w:p w:rsidR="007A79E2" w:rsidRPr="007A79E2" w:rsidRDefault="007A79E2" w:rsidP="007A79E2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Theme="minorHAnsi" w:eastAsia="Times New Roman" w:hAnsiTheme="minorHAnsi" w:cstheme="minorHAnsi"/>
          <w:szCs w:val="24"/>
        </w:rPr>
      </w:pPr>
      <w:proofErr w:type="spellStart"/>
      <w:r w:rsidRPr="007A79E2">
        <w:rPr>
          <w:rFonts w:asciiTheme="minorHAnsi" w:eastAsia="Times New Roman" w:hAnsiTheme="minorHAnsi" w:cstheme="minorHAnsi"/>
          <w:szCs w:val="24"/>
        </w:rPr>
        <w:t>Arshdeep</w:t>
      </w:r>
      <w:proofErr w:type="spellEnd"/>
      <w:r w:rsidRPr="007A79E2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7A79E2">
        <w:rPr>
          <w:rFonts w:asciiTheme="minorHAnsi" w:eastAsia="Times New Roman" w:hAnsiTheme="minorHAnsi" w:cstheme="minorHAnsi"/>
          <w:szCs w:val="24"/>
        </w:rPr>
        <w:t>Bahga</w:t>
      </w:r>
      <w:proofErr w:type="spellEnd"/>
      <w:r w:rsidRPr="007A79E2">
        <w:rPr>
          <w:rFonts w:asciiTheme="minorHAnsi" w:eastAsia="Times New Roman" w:hAnsiTheme="minorHAnsi" w:cstheme="minorHAnsi"/>
          <w:szCs w:val="24"/>
        </w:rPr>
        <w:t>, 2014. Internet of Things: A Hands-On Approach, VPT Publishing, 1 edition</w:t>
      </w:r>
    </w:p>
    <w:p w:rsidR="007A79E2" w:rsidRPr="007A79E2" w:rsidRDefault="007A79E2" w:rsidP="007A79E2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Theme="minorHAnsi" w:eastAsia="Times New Roman" w:hAnsiTheme="minorHAnsi" w:cstheme="minorHAnsi"/>
          <w:szCs w:val="24"/>
        </w:rPr>
      </w:pPr>
      <w:r w:rsidRPr="007A79E2">
        <w:rPr>
          <w:rFonts w:asciiTheme="minorHAnsi" w:eastAsia="Times New Roman" w:hAnsiTheme="minorHAnsi" w:cstheme="minorHAnsi"/>
          <w:szCs w:val="24"/>
        </w:rPr>
        <w:t xml:space="preserve">John </w:t>
      </w:r>
      <w:proofErr w:type="spellStart"/>
      <w:r w:rsidRPr="007A79E2">
        <w:rPr>
          <w:rFonts w:asciiTheme="minorHAnsi" w:eastAsia="Times New Roman" w:hAnsiTheme="minorHAnsi" w:cstheme="minorHAnsi"/>
          <w:szCs w:val="24"/>
        </w:rPr>
        <w:t>Kruman</w:t>
      </w:r>
      <w:proofErr w:type="spellEnd"/>
      <w:r w:rsidRPr="007A79E2">
        <w:rPr>
          <w:rFonts w:asciiTheme="minorHAnsi" w:eastAsia="Times New Roman" w:hAnsiTheme="minorHAnsi" w:cstheme="minorHAnsi"/>
          <w:szCs w:val="24"/>
        </w:rPr>
        <w:t>, 2009. Ubiquitous Computing Fundamentals, Chapman and Hall/CRC; 1 edition</w:t>
      </w:r>
    </w:p>
    <w:p w:rsidR="007A79E2" w:rsidRPr="007A79E2" w:rsidRDefault="007A79E2" w:rsidP="007A79E2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proofErr w:type="spellStart"/>
      <w:r w:rsidRPr="007A79E2">
        <w:rPr>
          <w:rFonts w:asciiTheme="minorHAnsi" w:eastAsia="Times New Roman" w:hAnsiTheme="minorHAnsi" w:cstheme="minorHAnsi"/>
          <w:szCs w:val="24"/>
        </w:rPr>
        <w:t>Hansman</w:t>
      </w:r>
      <w:proofErr w:type="spellEnd"/>
      <w:r w:rsidRPr="007A79E2">
        <w:rPr>
          <w:rFonts w:asciiTheme="minorHAnsi" w:eastAsia="Times New Roman" w:hAnsiTheme="minorHAnsi" w:cstheme="minorHAnsi"/>
          <w:szCs w:val="24"/>
        </w:rPr>
        <w:t xml:space="preserve"> U, (2003), Pervasive Computing: The Mobile World, Springer Professional Computing Series from relevant conferences and journals</w:t>
      </w:r>
    </w:p>
    <w:p w:rsidR="00440B0B" w:rsidRPr="007A79E2" w:rsidRDefault="00A75591" w:rsidP="007A79E2">
      <w:pPr>
        <w:spacing w:after="221" w:line="259" w:lineRule="auto"/>
        <w:ind w:left="0" w:firstLine="0"/>
        <w:rPr>
          <w:b/>
        </w:rPr>
      </w:pPr>
      <w:r>
        <w:lastRenderedPageBreak/>
        <w:t xml:space="preserve"> </w:t>
      </w:r>
      <w:r w:rsidRPr="007A79E2">
        <w:rPr>
          <w:b/>
          <w:u w:val="single"/>
        </w:rPr>
        <w:t>Task 1</w:t>
      </w:r>
      <w:r w:rsidRPr="007A79E2">
        <w:rPr>
          <w:b/>
        </w:rPr>
        <w:t xml:space="preserve"> </w:t>
      </w:r>
      <w:r w:rsidR="00440B0B" w:rsidRPr="007A79E2">
        <w:rPr>
          <w:b/>
        </w:rPr>
        <w:t>– Understanding Ubiquitous Computing</w:t>
      </w:r>
      <w:r w:rsidR="00012727">
        <w:rPr>
          <w:b/>
        </w:rPr>
        <w:t xml:space="preserve"> (</w:t>
      </w:r>
      <w:r w:rsidR="003D7EF2">
        <w:rPr>
          <w:b/>
        </w:rPr>
        <w:t>25</w:t>
      </w:r>
      <w:r w:rsidR="00012727">
        <w:rPr>
          <w:b/>
        </w:rPr>
        <w:t>%)</w:t>
      </w:r>
    </w:p>
    <w:p w:rsidR="00733351" w:rsidRPr="005F1482" w:rsidRDefault="005F1482" w:rsidP="00733351">
      <w:pPr>
        <w:ind w:left="0" w:firstLine="0"/>
      </w:pPr>
      <w:r w:rsidRPr="005F1482">
        <w:t xml:space="preserve">Show your understanding of Ubiquitous Computing in a </w:t>
      </w:r>
      <w:r w:rsidR="007B5092">
        <w:t xml:space="preserve">2000 </w:t>
      </w:r>
      <w:r w:rsidRPr="005F1482">
        <w:t>word report. Your report must d</w:t>
      </w:r>
      <w:r w:rsidR="00733351" w:rsidRPr="005F1482">
        <w:t>iscuss</w:t>
      </w:r>
      <w:r w:rsidRPr="005F1482">
        <w:t xml:space="preserve"> the following</w:t>
      </w:r>
      <w:r w:rsidR="00733351" w:rsidRPr="005F1482">
        <w:t>:</w:t>
      </w:r>
    </w:p>
    <w:p w:rsidR="00440B0B" w:rsidRPr="00EF23D8" w:rsidRDefault="005F1482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>
        <w:rPr>
          <w:rFonts w:ascii="Calibri" w:eastAsia="Calibri" w:hAnsi="Calibri" w:cs="Calibri"/>
          <w:i w:val="0"/>
          <w:iCs w:val="0"/>
          <w:color w:val="000000"/>
          <w:u w:color="000000"/>
        </w:rPr>
        <w:t>What is Ubiquitous computing?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Wearable, handheld and product embedded systems.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Characteristics of interaction and display hardware.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Memory and processing constraints.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Mobile computing applications.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Mobility and persistence.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Overview of ad-hoc wireless networking.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Locationing, routing and network organisation.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Current and future applications for interactive pervasive devices and systems and some case studies. </w:t>
      </w:r>
    </w:p>
    <w:p w:rsidR="00440B0B" w:rsidRPr="00EF23D8" w:rsidRDefault="00440B0B" w:rsidP="00440B0B">
      <w:pPr>
        <w:pStyle w:val="Heading4"/>
        <w:numPr>
          <w:ilvl w:val="0"/>
          <w:numId w:val="4"/>
        </w:numPr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EF23D8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Software environments for mobile and ubiquitous systems development. </w:t>
      </w:r>
    </w:p>
    <w:p w:rsidR="00EF23D8" w:rsidRDefault="00EF23D8">
      <w:pPr>
        <w:pStyle w:val="Heading1"/>
        <w:ind w:left="-5"/>
      </w:pPr>
    </w:p>
    <w:p w:rsidR="00BA3B43" w:rsidRDefault="00A75591">
      <w:pPr>
        <w:pStyle w:val="Heading1"/>
        <w:ind w:left="-5"/>
      </w:pPr>
      <w:r>
        <w:t>Task 2</w:t>
      </w:r>
      <w:r>
        <w:rPr>
          <w:u w:val="none"/>
        </w:rPr>
        <w:t xml:space="preserve"> </w:t>
      </w:r>
      <w:r w:rsidR="00EF23D8">
        <w:rPr>
          <w:u w:val="none"/>
        </w:rPr>
        <w:t>–</w:t>
      </w:r>
      <w:r w:rsidR="00440B0B">
        <w:rPr>
          <w:u w:val="none"/>
        </w:rPr>
        <w:t xml:space="preserve"> </w:t>
      </w:r>
      <w:r w:rsidR="00733351">
        <w:rPr>
          <w:u w:val="none"/>
        </w:rPr>
        <w:t>Ideas generation</w:t>
      </w:r>
      <w:r w:rsidR="00012727">
        <w:rPr>
          <w:u w:val="none"/>
        </w:rPr>
        <w:t xml:space="preserve"> (</w:t>
      </w:r>
      <w:r w:rsidR="003D7EF2">
        <w:rPr>
          <w:u w:val="none"/>
        </w:rPr>
        <w:t>25</w:t>
      </w:r>
      <w:r w:rsidR="00012727">
        <w:rPr>
          <w:u w:val="none"/>
        </w:rPr>
        <w:t>%)</w:t>
      </w:r>
    </w:p>
    <w:p w:rsidR="004E5249" w:rsidRDefault="00733351" w:rsidP="005847F2">
      <w:pPr>
        <w:pStyle w:val="Heading4"/>
        <w:ind w:left="73" w:firstLine="0"/>
        <w:jc w:val="both"/>
        <w:rPr>
          <w:rFonts w:ascii="Calibri" w:eastAsia="Calibri" w:hAnsi="Calibri" w:cs="Calibri"/>
          <w:i w:val="0"/>
          <w:iCs w:val="0"/>
          <w:color w:val="000000"/>
          <w:u w:color="000000"/>
        </w:rPr>
      </w:pPr>
      <w:r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Using your knowledge of ubiquitous computing you must generate ideas and concepts </w:t>
      </w:r>
      <w:r w:rsidR="00A82F46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for 3 devices </w:t>
      </w:r>
      <w:r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which </w:t>
      </w:r>
      <w:r w:rsidR="004E5249"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>propose</w:t>
      </w:r>
      <w:r w:rsidR="005F1482"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 </w:t>
      </w:r>
      <w:r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>brand new system</w:t>
      </w:r>
      <w:r w:rsidR="004E5249"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>s</w:t>
      </w:r>
      <w:r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 or provide solutions to an existing problem in a real world situation. </w:t>
      </w:r>
      <w:r w:rsidR="00A82F46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You must discuss your solution for each idea within 500 words. </w:t>
      </w:r>
      <w:r w:rsidR="004E5249"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You must consider the Interfaces </w:t>
      </w:r>
      <w:r w:rsidR="00A82F46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of your device </w:t>
      </w:r>
      <w:r w:rsidR="004E5249" w:rsidRPr="004E5249">
        <w:rPr>
          <w:rFonts w:ascii="Calibri" w:eastAsia="Calibri" w:hAnsi="Calibri" w:cs="Calibri"/>
          <w:i w:val="0"/>
          <w:iCs w:val="0"/>
          <w:color w:val="000000"/>
          <w:u w:color="000000"/>
        </w:rPr>
        <w:t>including User Intent, Smart Spaces, Adaption Strategy, Context Awareness, Privacy and Trust, Balancing Proactivity and Transparency</w:t>
      </w:r>
      <w:r w:rsidR="004E5249">
        <w:rPr>
          <w:rFonts w:ascii="Calibri" w:eastAsia="Calibri" w:hAnsi="Calibri" w:cs="Calibri"/>
          <w:i w:val="0"/>
          <w:iCs w:val="0"/>
          <w:color w:val="000000"/>
          <w:u w:color="000000"/>
        </w:rPr>
        <w:t>. Create art work for each idea which shows o</w:t>
      </w:r>
      <w:r w:rsidR="00A82F46">
        <w:rPr>
          <w:rFonts w:ascii="Calibri" w:eastAsia="Calibri" w:hAnsi="Calibri" w:cs="Calibri"/>
          <w:i w:val="0"/>
          <w:iCs w:val="0"/>
          <w:color w:val="000000"/>
          <w:u w:color="000000"/>
        </w:rPr>
        <w:t>f</w:t>
      </w:r>
      <w:r w:rsidR="004E5249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f the physical look </w:t>
      </w:r>
      <w:r w:rsidR="00C836E7">
        <w:rPr>
          <w:rFonts w:ascii="Calibri" w:eastAsia="Calibri" w:hAnsi="Calibri" w:cs="Calibri"/>
          <w:i w:val="0"/>
          <w:iCs w:val="0"/>
          <w:color w:val="000000"/>
          <w:u w:color="000000"/>
        </w:rPr>
        <w:t xml:space="preserve">of the device </w:t>
      </w:r>
      <w:r w:rsidR="004E5249">
        <w:rPr>
          <w:rFonts w:ascii="Calibri" w:eastAsia="Calibri" w:hAnsi="Calibri" w:cs="Calibri"/>
          <w:i w:val="0"/>
          <w:iCs w:val="0"/>
          <w:color w:val="000000"/>
          <w:u w:color="000000"/>
        </w:rPr>
        <w:t>and any GUI’s.</w:t>
      </w:r>
    </w:p>
    <w:p w:rsidR="00A82F46" w:rsidRDefault="00A82F46" w:rsidP="00A82F46"/>
    <w:p w:rsidR="00BA3B43" w:rsidRDefault="00A75591" w:rsidP="00733351">
      <w:pPr>
        <w:pStyle w:val="Heading1"/>
        <w:ind w:left="0" w:firstLine="0"/>
      </w:pPr>
      <w:r>
        <w:t>Task 3</w:t>
      </w:r>
      <w:r>
        <w:rPr>
          <w:u w:val="none"/>
        </w:rPr>
        <w:t xml:space="preserve"> </w:t>
      </w:r>
      <w:r w:rsidR="00733351">
        <w:rPr>
          <w:u w:val="none"/>
        </w:rPr>
        <w:t>– Your Proposal</w:t>
      </w:r>
      <w:r w:rsidR="00012727">
        <w:rPr>
          <w:u w:val="none"/>
        </w:rPr>
        <w:t xml:space="preserve"> (</w:t>
      </w:r>
      <w:r w:rsidR="003D7EF2">
        <w:rPr>
          <w:u w:val="none"/>
        </w:rPr>
        <w:t>50</w:t>
      </w:r>
      <w:r w:rsidR="00012727">
        <w:rPr>
          <w:u w:val="none"/>
        </w:rPr>
        <w:t>%)</w:t>
      </w:r>
    </w:p>
    <w:p w:rsidR="00157382" w:rsidRPr="000336D7" w:rsidRDefault="00A91760" w:rsidP="00FA759A">
      <w:pPr>
        <w:pStyle w:val="Heading2"/>
        <w:ind w:left="-5"/>
        <w:rPr>
          <w:rFonts w:asciiTheme="minorHAnsi" w:hAnsiTheme="minorHAnsi" w:cstheme="minorHAnsi"/>
          <w:b w:val="0"/>
          <w:color w:val="auto"/>
          <w:szCs w:val="24"/>
        </w:rPr>
      </w:pPr>
      <w:r w:rsidRPr="000336D7">
        <w:rPr>
          <w:rFonts w:asciiTheme="minorHAnsi" w:hAnsiTheme="minorHAnsi" w:cstheme="minorHAnsi"/>
          <w:b w:val="0"/>
          <w:color w:val="auto"/>
        </w:rPr>
        <w:t>You will settle on a final idea and create a full</w:t>
      </w:r>
      <w:r w:rsidR="008737A5" w:rsidRPr="000336D7">
        <w:rPr>
          <w:rFonts w:asciiTheme="minorHAnsi" w:hAnsiTheme="minorHAnsi" w:cstheme="minorHAnsi"/>
          <w:b w:val="0"/>
          <w:color w:val="auto"/>
        </w:rPr>
        <w:t>y</w:t>
      </w:r>
      <w:r w:rsidRPr="000336D7">
        <w:rPr>
          <w:rFonts w:asciiTheme="minorHAnsi" w:hAnsiTheme="minorHAnsi" w:cstheme="minorHAnsi"/>
          <w:b w:val="0"/>
          <w:color w:val="auto"/>
        </w:rPr>
        <w:t xml:space="preserve"> planned </w:t>
      </w:r>
      <w:r w:rsidR="00FA759A" w:rsidRPr="000336D7">
        <w:rPr>
          <w:rFonts w:asciiTheme="minorHAnsi" w:hAnsiTheme="minorHAnsi" w:cstheme="minorHAnsi"/>
          <w:b w:val="0"/>
          <w:color w:val="auto"/>
        </w:rPr>
        <w:t xml:space="preserve">1000 word </w:t>
      </w:r>
      <w:r w:rsidRPr="000336D7">
        <w:rPr>
          <w:rFonts w:asciiTheme="minorHAnsi" w:hAnsiTheme="minorHAnsi" w:cstheme="minorHAnsi"/>
          <w:b w:val="0"/>
          <w:color w:val="auto"/>
        </w:rPr>
        <w:t xml:space="preserve">proposal </w:t>
      </w:r>
      <w:r w:rsidR="007A5ED6" w:rsidRPr="000336D7">
        <w:rPr>
          <w:rFonts w:asciiTheme="minorHAnsi" w:hAnsiTheme="minorHAnsi" w:cstheme="minorHAnsi"/>
          <w:b w:val="0"/>
          <w:color w:val="auto"/>
        </w:rPr>
        <w:t>discussing what you are planning to do and how it fits within the U</w:t>
      </w:r>
      <w:r w:rsidR="007A5ED6" w:rsidRPr="000336D7">
        <w:rPr>
          <w:rFonts w:asciiTheme="minorHAnsi" w:hAnsiTheme="minorHAnsi" w:cstheme="minorHAnsi"/>
          <w:b w:val="0"/>
          <w:color w:val="auto"/>
          <w:shd w:val="clear" w:color="auto" w:fill="FFFFFF"/>
        </w:rPr>
        <w:t>biquitous Computing</w:t>
      </w:r>
      <w:r w:rsidR="007A5ED6" w:rsidRPr="000336D7">
        <w:rPr>
          <w:rFonts w:asciiTheme="minorHAnsi" w:hAnsiTheme="minorHAnsi" w:cstheme="minorHAnsi"/>
          <w:b w:val="0"/>
          <w:color w:val="auto"/>
        </w:rPr>
        <w:t xml:space="preserve"> theme. </w:t>
      </w:r>
      <w:r w:rsidR="00DA4CA5" w:rsidRPr="000336D7">
        <w:rPr>
          <w:rFonts w:asciiTheme="minorHAnsi" w:hAnsiTheme="minorHAnsi" w:cstheme="minorHAnsi"/>
          <w:b w:val="0"/>
          <w:color w:val="auto"/>
        </w:rPr>
        <w:t xml:space="preserve"> </w:t>
      </w:r>
      <w:r w:rsidRPr="000336D7">
        <w:rPr>
          <w:rFonts w:asciiTheme="minorHAnsi" w:hAnsiTheme="minorHAnsi" w:cstheme="minorHAnsi"/>
          <w:b w:val="0"/>
          <w:color w:val="auto"/>
        </w:rPr>
        <w:t xml:space="preserve">You must utilise a plan-driven or agile method. </w:t>
      </w:r>
      <w:r w:rsidR="007A5ED6" w:rsidRPr="000336D7">
        <w:rPr>
          <w:rFonts w:asciiTheme="minorHAnsi" w:hAnsiTheme="minorHAnsi" w:cstheme="minorHAnsi"/>
          <w:b w:val="0"/>
          <w:color w:val="auto"/>
        </w:rPr>
        <w:t>Discuss</w:t>
      </w:r>
      <w:r w:rsidR="00706F8F">
        <w:rPr>
          <w:rFonts w:asciiTheme="minorHAnsi" w:hAnsiTheme="minorHAnsi" w:cstheme="minorHAnsi"/>
          <w:b w:val="0"/>
          <w:color w:val="auto"/>
        </w:rPr>
        <w:t>ing</w:t>
      </w:r>
      <w:r w:rsidR="007A5ED6" w:rsidRPr="000336D7">
        <w:rPr>
          <w:rFonts w:asciiTheme="minorHAnsi" w:hAnsiTheme="minorHAnsi" w:cstheme="minorHAnsi"/>
          <w:b w:val="0"/>
          <w:color w:val="auto"/>
        </w:rPr>
        <w:t xml:space="preserve"> </w:t>
      </w:r>
      <w:r w:rsidR="00DA4CA5" w:rsidRPr="000336D7">
        <w:rPr>
          <w:rFonts w:asciiTheme="minorHAnsi" w:hAnsiTheme="minorHAnsi" w:cstheme="minorHAnsi"/>
          <w:b w:val="0"/>
          <w:color w:val="auto"/>
        </w:rPr>
        <w:t xml:space="preserve">the </w:t>
      </w:r>
      <w:r w:rsidR="00706F8F">
        <w:rPr>
          <w:rFonts w:asciiTheme="minorHAnsi" w:hAnsiTheme="minorHAnsi" w:cstheme="minorHAnsi"/>
          <w:b w:val="0"/>
          <w:color w:val="auto"/>
        </w:rPr>
        <w:t>Environment</w:t>
      </w:r>
      <w:r w:rsidR="00A82F46" w:rsidRPr="000336D7">
        <w:rPr>
          <w:rFonts w:asciiTheme="minorHAnsi" w:eastAsia="Times New Roman" w:hAnsiTheme="minorHAnsi" w:cstheme="minorHAnsi"/>
          <w:b w:val="0"/>
          <w:iCs/>
          <w:color w:val="auto"/>
          <w:szCs w:val="24"/>
        </w:rPr>
        <w:t xml:space="preserve"> </w:t>
      </w:r>
      <w:r w:rsidR="00DA4CA5" w:rsidRPr="000336D7">
        <w:rPr>
          <w:rFonts w:asciiTheme="minorHAnsi" w:eastAsia="Times New Roman" w:hAnsiTheme="minorHAnsi" w:cstheme="minorHAnsi"/>
          <w:b w:val="0"/>
          <w:iCs/>
          <w:color w:val="auto"/>
          <w:szCs w:val="24"/>
        </w:rPr>
        <w:t xml:space="preserve">Layer, </w:t>
      </w:r>
      <w:r w:rsidR="00706F8F">
        <w:rPr>
          <w:rFonts w:asciiTheme="minorHAnsi" w:eastAsia="Times New Roman" w:hAnsiTheme="minorHAnsi" w:cstheme="minorHAnsi"/>
          <w:b w:val="0"/>
          <w:iCs/>
          <w:color w:val="auto"/>
          <w:szCs w:val="24"/>
        </w:rPr>
        <w:t>Physical Layer, Resource Layer, Abstract Layer and Intention Layer</w:t>
      </w:r>
      <w:r w:rsidR="00DA4CA5" w:rsidRPr="000336D7">
        <w:rPr>
          <w:rFonts w:asciiTheme="minorHAnsi" w:eastAsia="Times New Roman" w:hAnsiTheme="minorHAnsi" w:cstheme="minorHAnsi"/>
          <w:b w:val="0"/>
          <w:iCs/>
          <w:color w:val="auto"/>
          <w:szCs w:val="24"/>
        </w:rPr>
        <w:t xml:space="preserve"> c</w:t>
      </w:r>
      <w:r w:rsidR="007A5ED6" w:rsidRPr="000336D7">
        <w:rPr>
          <w:rFonts w:asciiTheme="minorHAnsi" w:hAnsiTheme="minorHAnsi" w:cstheme="minorHAnsi"/>
          <w:b w:val="0"/>
          <w:color w:val="auto"/>
          <w:szCs w:val="24"/>
        </w:rPr>
        <w:t>onsidering Visibility, Feedback</w:t>
      </w:r>
      <w:r w:rsidR="000336D7">
        <w:rPr>
          <w:rFonts w:asciiTheme="minorHAnsi" w:hAnsiTheme="minorHAnsi" w:cstheme="minorHAnsi"/>
          <w:b w:val="0"/>
          <w:color w:val="auto"/>
          <w:szCs w:val="24"/>
        </w:rPr>
        <w:t>,</w:t>
      </w:r>
      <w:r w:rsidR="007A5ED6" w:rsidRPr="000336D7">
        <w:rPr>
          <w:rFonts w:asciiTheme="minorHAnsi" w:hAnsiTheme="minorHAnsi" w:cstheme="minorHAnsi"/>
          <w:b w:val="0"/>
          <w:color w:val="auto"/>
          <w:szCs w:val="24"/>
        </w:rPr>
        <w:t xml:space="preserve"> Affordance, Mapping, Constraint and Consistency.</w:t>
      </w:r>
      <w:r w:rsidR="00DA4CA5" w:rsidRPr="000336D7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  <w:r w:rsidR="00FA759A" w:rsidRPr="000336D7">
        <w:rPr>
          <w:rFonts w:asciiTheme="minorHAnsi" w:hAnsiTheme="minorHAnsi" w:cstheme="minorHAnsi"/>
          <w:b w:val="0"/>
          <w:color w:val="auto"/>
          <w:szCs w:val="24"/>
        </w:rPr>
        <w:t>Produce a strengths &amp; weaknesses analysis and justify</w:t>
      </w:r>
      <w:r w:rsidR="007D4569" w:rsidRPr="000336D7">
        <w:rPr>
          <w:rFonts w:asciiTheme="minorHAnsi" w:hAnsiTheme="minorHAnsi" w:cstheme="minorHAnsi"/>
          <w:b w:val="0"/>
          <w:color w:val="auto"/>
          <w:szCs w:val="24"/>
        </w:rPr>
        <w:t xml:space="preserve"> your choice of proposal and how it tackles a real world situation.</w:t>
      </w:r>
      <w:r w:rsidR="00FA759A" w:rsidRPr="000336D7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</w:p>
    <w:p w:rsidR="005847F2" w:rsidRDefault="005847F2" w:rsidP="005847F2"/>
    <w:p w:rsidR="005847F2" w:rsidRPr="005847F2" w:rsidRDefault="005847F2" w:rsidP="005847F2">
      <w:pPr>
        <w:ind w:left="0" w:firstLine="0"/>
      </w:pPr>
    </w:p>
    <w:p w:rsidR="00157382" w:rsidRDefault="00157382">
      <w:pPr>
        <w:spacing w:after="234"/>
        <w:ind w:left="-5"/>
        <w:rPr>
          <w:rFonts w:ascii="Arial" w:eastAsia="Arial" w:hAnsi="Arial" w:cs="Arial"/>
          <w:b/>
          <w:u w:val="single" w:color="000000"/>
        </w:rPr>
      </w:pPr>
    </w:p>
    <w:p w:rsidR="00157382" w:rsidRDefault="00157382">
      <w:pPr>
        <w:spacing w:after="234"/>
        <w:ind w:left="-5"/>
        <w:rPr>
          <w:rFonts w:ascii="Arial" w:eastAsia="Arial" w:hAnsi="Arial" w:cs="Arial"/>
          <w:b/>
          <w:u w:val="single" w:color="000000"/>
        </w:rPr>
      </w:pPr>
    </w:p>
    <w:p w:rsidR="00BA3B43" w:rsidRDefault="002F49D7">
      <w:pPr>
        <w:spacing w:after="234"/>
        <w:ind w:left="-5"/>
      </w:pPr>
      <w:r>
        <w:rPr>
          <w:rFonts w:ascii="Arial" w:eastAsia="Arial" w:hAnsi="Arial" w:cs="Arial"/>
          <w:b/>
          <w:u w:val="single" w:color="000000"/>
        </w:rPr>
        <w:lastRenderedPageBreak/>
        <w:t>NWC604</w:t>
      </w:r>
      <w:r w:rsidR="00157382" w:rsidRPr="00157382">
        <w:rPr>
          <w:rFonts w:ascii="Arial" w:eastAsia="Arial" w:hAnsi="Arial" w:cs="Arial"/>
          <w:b/>
          <w:u w:val="single" w:color="000000"/>
        </w:rPr>
        <w:t>COM</w:t>
      </w:r>
      <w:r w:rsidR="00157382">
        <w:rPr>
          <w:rFonts w:ascii="Arial" w:eastAsia="Arial" w:hAnsi="Arial" w:cs="Arial"/>
          <w:b/>
          <w:u w:val="single" w:color="000000"/>
        </w:rPr>
        <w:t xml:space="preserve"> </w:t>
      </w:r>
      <w:r w:rsidR="00A75591">
        <w:rPr>
          <w:rFonts w:ascii="Arial" w:eastAsia="Arial" w:hAnsi="Arial" w:cs="Arial"/>
          <w:b/>
          <w:u w:val="single" w:color="000000"/>
        </w:rPr>
        <w:t>Assignment 1 Marks Breakdown</w:t>
      </w:r>
      <w:r w:rsidR="00A75591">
        <w:rPr>
          <w:rFonts w:ascii="Arial" w:eastAsia="Arial" w:hAnsi="Arial" w:cs="Arial"/>
          <w:b/>
        </w:rPr>
        <w:t xml:space="preserve"> </w:t>
      </w:r>
    </w:p>
    <w:p w:rsidR="00BA3B43" w:rsidRDefault="00A75591">
      <w:pPr>
        <w:tabs>
          <w:tab w:val="right" w:pos="8951"/>
        </w:tabs>
        <w:spacing w:after="366"/>
        <w:ind w:left="-15" w:firstLine="0"/>
      </w:pPr>
      <w:r>
        <w:t xml:space="preserve">Student Name............................................   </w:t>
      </w:r>
      <w:r>
        <w:tab/>
        <w:t xml:space="preserve">Student ID.............................................. </w:t>
      </w:r>
    </w:p>
    <w:tbl>
      <w:tblPr>
        <w:tblStyle w:val="TableGrid"/>
        <w:tblW w:w="9488" w:type="dxa"/>
        <w:tblInd w:w="5" w:type="dxa"/>
        <w:tblCellMar>
          <w:top w:w="36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771"/>
        <w:gridCol w:w="2472"/>
        <w:gridCol w:w="2410"/>
        <w:gridCol w:w="2835"/>
      </w:tblGrid>
      <w:tr w:rsidR="00D22531" w:rsidTr="00D22531">
        <w:trPr>
          <w:trHeight w:val="9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D225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8737A5" w:rsidP="003D7EF2">
            <w:pPr>
              <w:pStyle w:val="Heading2"/>
              <w:ind w:left="-5"/>
              <w:outlineLvl w:val="1"/>
            </w:pPr>
            <w:r w:rsidRPr="008737A5">
              <w:t>Understanding Ubiquitous Computing</w:t>
            </w:r>
            <w:r w:rsidR="00012727">
              <w:t xml:space="preserve"> (</w:t>
            </w:r>
            <w:r w:rsidR="003D7EF2">
              <w:t>25</w:t>
            </w:r>
            <w:r w:rsidR="00012727"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012727" w:rsidP="003D7EF2">
            <w:pPr>
              <w:spacing w:after="0" w:line="259" w:lineRule="auto"/>
              <w:ind w:left="0" w:firstLine="0"/>
            </w:pPr>
            <w:r>
              <w:rPr>
                <w:b/>
              </w:rPr>
              <w:t>Ideas generation (</w:t>
            </w:r>
            <w:r w:rsidR="003D7EF2">
              <w:rPr>
                <w:b/>
              </w:rPr>
              <w:t>25</w:t>
            </w:r>
            <w:r>
              <w:rPr>
                <w:b/>
              </w:rPr>
              <w:t>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7A5ED6" w:rsidRDefault="007A5ED6" w:rsidP="003D7EF2">
            <w:pPr>
              <w:spacing w:after="0" w:line="259" w:lineRule="auto"/>
              <w:ind w:left="0" w:firstLine="0"/>
              <w:rPr>
                <w:b/>
              </w:rPr>
            </w:pPr>
            <w:r w:rsidRPr="007A5ED6">
              <w:rPr>
                <w:b/>
              </w:rPr>
              <w:t>Your Proposal</w:t>
            </w:r>
            <w:r w:rsidR="00012727">
              <w:rPr>
                <w:b/>
              </w:rPr>
              <w:t xml:space="preserve"> (</w:t>
            </w:r>
            <w:r w:rsidR="003D7EF2">
              <w:rPr>
                <w:b/>
              </w:rPr>
              <w:t>50</w:t>
            </w:r>
            <w:r w:rsidR="00012727">
              <w:rPr>
                <w:b/>
              </w:rPr>
              <w:t>%)</w:t>
            </w:r>
            <w:r w:rsidRPr="007A5ED6">
              <w:rPr>
                <w:b/>
              </w:rPr>
              <w:t xml:space="preserve"> </w:t>
            </w:r>
          </w:p>
        </w:tc>
      </w:tr>
      <w:tr w:rsidR="00D22531" w:rsidTr="00D22531">
        <w:trPr>
          <w:trHeight w:val="294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D22531">
            <w:pPr>
              <w:spacing w:after="76" w:line="259" w:lineRule="auto"/>
              <w:ind w:left="0" w:firstLine="0"/>
            </w:pPr>
            <w:r>
              <w:rPr>
                <w:sz w:val="20"/>
              </w:rPr>
              <w:t>1</w:t>
            </w:r>
            <w:r>
              <w:rPr>
                <w:sz w:val="13"/>
              </w:rPr>
              <w:t xml:space="preserve">st </w:t>
            </w:r>
          </w:p>
          <w:p w:rsidR="00D22531" w:rsidRDefault="00D225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70-100%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0336D7" w:rsidP="007D456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report is set out In a clear, </w:t>
            </w:r>
            <w:r w:rsidR="00BE3025" w:rsidRPr="009F0004">
              <w:rPr>
                <w:rFonts w:asciiTheme="minorHAnsi" w:hAnsiTheme="minorHAnsi" w:cstheme="minorHAnsi"/>
                <w:sz w:val="20"/>
                <w:szCs w:val="20"/>
              </w:rPr>
              <w:t>logical and highly stru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ctured way, with clearly thought </w:t>
            </w:r>
            <w:r w:rsidR="00BE3025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out examples and in methodical and detailed approach. Use many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elucidated </w:t>
            </w:r>
            <w:r w:rsidR="00BE3025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illustrative examples to </w:t>
            </w:r>
            <w:r w:rsidR="007A5ED6" w:rsidRPr="009F000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E3025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iscuss all the </w:t>
            </w:r>
            <w:r w:rsidR="007A5ED6" w:rsidRPr="009F0004">
              <w:rPr>
                <w:rFonts w:asciiTheme="minorHAnsi" w:hAnsiTheme="minorHAnsi" w:cstheme="minorHAnsi"/>
                <w:sz w:val="20"/>
                <w:szCs w:val="20"/>
              </w:rPr>
              <w:t>Ubiquitous Computing</w:t>
            </w:r>
            <w:r w:rsidR="00BE3025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569" w:rsidRPr="009F0004">
              <w:rPr>
                <w:rFonts w:asciiTheme="minorHAnsi" w:hAnsiTheme="minorHAnsi" w:cstheme="minorHAnsi"/>
                <w:sz w:val="20"/>
                <w:szCs w:val="20"/>
              </w:rPr>
              <w:t>concepts</w:t>
            </w:r>
            <w:r w:rsidR="00BE3025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. Discuss the history and development of all these </w:t>
            </w:r>
            <w:r w:rsidR="007D4569" w:rsidRPr="009F0004">
              <w:rPr>
                <w:rFonts w:asciiTheme="minorHAnsi" w:hAnsiTheme="minorHAnsi" w:cstheme="minorHAnsi"/>
                <w:sz w:val="20"/>
                <w:szCs w:val="20"/>
              </w:rPr>
              <w:t>Ubiquitous Computing concepts.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F2" w:rsidRPr="009F0004" w:rsidRDefault="005847F2" w:rsidP="00584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Ideas are complete and of a very high</w:t>
            </w:r>
            <w:r w:rsidR="000336D7">
              <w:rPr>
                <w:rFonts w:asciiTheme="minorHAnsi" w:hAnsiTheme="minorHAnsi" w:cstheme="minorHAnsi"/>
                <w:sz w:val="20"/>
                <w:szCs w:val="20"/>
              </w:rPr>
              <w:t xml:space="preserve"> professional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quality. </w:t>
            </w:r>
            <w:r w:rsidR="009F0004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Very well 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thought through </w:t>
            </w:r>
            <w:r w:rsidR="009F0004" w:rsidRPr="009F0004">
              <w:rPr>
                <w:rFonts w:asciiTheme="minorHAnsi" w:hAnsiTheme="minorHAnsi" w:cstheme="minorHAnsi"/>
                <w:sz w:val="20"/>
                <w:szCs w:val="20"/>
              </w:rPr>
              <w:t>original ideas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9F0004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all three concepts. </w:t>
            </w:r>
            <w:r w:rsidR="00FA759A" w:rsidRPr="009F000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ses lots of additional sources beyond the course material.</w:t>
            </w:r>
          </w:p>
          <w:p w:rsidR="00D22531" w:rsidRPr="009F0004" w:rsidRDefault="00D22531" w:rsidP="00BE30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FA759A" w:rsidP="004A545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Your proposal is complete</w:t>
            </w:r>
            <w:r w:rsidR="004A5451">
              <w:rPr>
                <w:rFonts w:asciiTheme="minorHAnsi" w:hAnsiTheme="minorHAnsi" w:cstheme="minorHAnsi"/>
                <w:sz w:val="20"/>
                <w:szCs w:val="20"/>
              </w:rPr>
              <w:t xml:space="preserve"> to a professional standard, has 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a very high quality strengths &amp; weaknesses analysis,</w:t>
            </w:r>
            <w:r w:rsidR="004A5451">
              <w:rPr>
                <w:rFonts w:asciiTheme="minorHAnsi" w:hAnsiTheme="minorHAnsi" w:cstheme="minorHAnsi"/>
                <w:sz w:val="20"/>
                <w:szCs w:val="20"/>
              </w:rPr>
              <w:t xml:space="preserve"> along with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a very well thought through plan for the assignment. Uses lots of additional sources beyond the course material. </w:t>
            </w:r>
          </w:p>
        </w:tc>
      </w:tr>
      <w:tr w:rsidR="00D22531" w:rsidTr="00BE3025">
        <w:trPr>
          <w:trHeight w:val="179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D22531">
            <w:pPr>
              <w:spacing w:after="0" w:line="259" w:lineRule="auto"/>
              <w:ind w:left="0" w:right="677" w:firstLine="0"/>
            </w:pPr>
            <w:r>
              <w:rPr>
                <w:sz w:val="20"/>
              </w:rPr>
              <w:t xml:space="preserve">2.1 60-70%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58" w:rsidRPr="009F0004" w:rsidRDefault="000336D7" w:rsidP="000336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 clear, structured way using illustrative examples d</w:t>
            </w:r>
            <w:r w:rsidR="00D05158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iscuss </w:t>
            </w:r>
            <w:r w:rsidR="00BE3025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in detail </w:t>
            </w:r>
            <w:r w:rsidR="00D05158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all the </w:t>
            </w:r>
            <w:r w:rsidR="007D4569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Ubiquitous Computing concepts. </w:t>
            </w:r>
            <w:r w:rsidR="00D05158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Discuss the history and development of </w:t>
            </w:r>
            <w:r w:rsidR="007D4569" w:rsidRPr="009F0004">
              <w:rPr>
                <w:rFonts w:asciiTheme="minorHAnsi" w:hAnsiTheme="minorHAnsi" w:cstheme="minorHAnsi"/>
                <w:sz w:val="20"/>
                <w:szCs w:val="20"/>
              </w:rPr>
              <w:t>Ubiquitous Computing concepts.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58" w:rsidRPr="009F0004" w:rsidRDefault="009F0004" w:rsidP="004A54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Ideas are complete and of a high quality. Well thought through original ideas for all three concepts. Uses some additional sources beyond the course material.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58" w:rsidRPr="009F0004" w:rsidRDefault="00FA759A" w:rsidP="00FA759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Your proposal is complet</w:t>
            </w:r>
            <w:r w:rsidR="004A5451">
              <w:rPr>
                <w:rFonts w:asciiTheme="minorHAnsi" w:hAnsiTheme="minorHAnsi" w:cstheme="minorHAnsi"/>
                <w:sz w:val="20"/>
                <w:szCs w:val="20"/>
              </w:rPr>
              <w:t>e, has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a high quality strengths &amp; weaknesses analysis, </w:t>
            </w:r>
            <w:r w:rsidR="004A5451">
              <w:rPr>
                <w:rFonts w:asciiTheme="minorHAnsi" w:hAnsiTheme="minorHAnsi" w:cstheme="minorHAnsi"/>
                <w:sz w:val="20"/>
                <w:szCs w:val="20"/>
              </w:rPr>
              <w:t xml:space="preserve">along with 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a well thought through plan for the assignment. Uses some additional sources beyond the course material.</w:t>
            </w:r>
          </w:p>
        </w:tc>
      </w:tr>
      <w:tr w:rsidR="00D22531" w:rsidTr="00D22531">
        <w:trPr>
          <w:trHeight w:val="245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D22531">
            <w:pPr>
              <w:spacing w:after="0" w:line="259" w:lineRule="auto"/>
              <w:ind w:left="0" w:right="677" w:firstLine="0"/>
            </w:pPr>
            <w:r>
              <w:rPr>
                <w:sz w:val="20"/>
              </w:rPr>
              <w:t xml:space="preserve">2.2 50-60%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58" w:rsidRPr="009F0004" w:rsidRDefault="00D051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158" w:rsidRPr="009F0004" w:rsidRDefault="00D051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Using illustrative examples Discuss all the </w:t>
            </w:r>
            <w:r w:rsidR="007D4569" w:rsidRPr="009F0004">
              <w:rPr>
                <w:rFonts w:asciiTheme="minorHAnsi" w:hAnsiTheme="minorHAnsi" w:cstheme="minorHAnsi"/>
                <w:sz w:val="20"/>
                <w:szCs w:val="20"/>
              </w:rPr>
              <w:t>Ubiquitous Computing concepts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. Discuss the history and development of all </w:t>
            </w:r>
            <w:r w:rsidR="007D4569" w:rsidRPr="009F0004">
              <w:rPr>
                <w:rFonts w:asciiTheme="minorHAnsi" w:hAnsiTheme="minorHAnsi" w:cstheme="minorHAnsi"/>
                <w:sz w:val="20"/>
                <w:szCs w:val="20"/>
              </w:rPr>
              <w:t>Ubiquitous Computing concepts.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58" w:rsidRPr="009F0004" w:rsidRDefault="00D05158" w:rsidP="00D051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531" w:rsidRPr="009F0004" w:rsidRDefault="009F0004" w:rsidP="004A54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Ideas are mostly complete and of a good quality. Thought through original ideas for all three concepts. Uses some additional sources beyond the course material.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D2253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158" w:rsidRPr="009F0004" w:rsidRDefault="00FA759A" w:rsidP="00FA759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Your proposal is mostly complete, has a good quality strengths &amp; weaknesses analysis, a thought through plan for the assignment. Uses some additional sources beyond the course material.</w:t>
            </w:r>
          </w:p>
        </w:tc>
      </w:tr>
      <w:tr w:rsidR="00D22531" w:rsidTr="00D22531">
        <w:trPr>
          <w:trHeight w:val="9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D22531">
            <w:pPr>
              <w:spacing w:after="77" w:line="259" w:lineRule="auto"/>
              <w:ind w:left="0" w:firstLine="0"/>
            </w:pPr>
            <w:r>
              <w:rPr>
                <w:sz w:val="20"/>
              </w:rPr>
              <w:t>3</w:t>
            </w:r>
            <w:r>
              <w:rPr>
                <w:sz w:val="13"/>
              </w:rPr>
              <w:t xml:space="preserve">rd </w:t>
            </w:r>
          </w:p>
          <w:p w:rsidR="00D22531" w:rsidRDefault="00D225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40-50%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D22531" w:rsidP="00FA759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  <w:r w:rsidR="00FA759A" w:rsidRPr="009F0004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569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Ubiquitous Computing concepts. They 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have </w:t>
            </w:r>
            <w:r w:rsidR="00FA759A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been 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developed </w:t>
            </w:r>
            <w:r w:rsidR="00FA759A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but </w:t>
            </w:r>
            <w:r w:rsidR="000336D7">
              <w:rPr>
                <w:rFonts w:asciiTheme="minorHAnsi" w:hAnsiTheme="minorHAnsi" w:cstheme="minorHAnsi"/>
                <w:sz w:val="20"/>
                <w:szCs w:val="20"/>
              </w:rPr>
              <w:t>in a basic way.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9F0004" w:rsidP="005847F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Ideas are of lower quality (</w:t>
            </w:r>
            <w:r w:rsidR="005847F2" w:rsidRPr="009F0004">
              <w:rPr>
                <w:rFonts w:asciiTheme="minorHAnsi" w:hAnsiTheme="minorHAnsi" w:cstheme="minorHAnsi"/>
                <w:sz w:val="20"/>
                <w:szCs w:val="20"/>
              </w:rPr>
              <w:t>Showing little understanding)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, originality</w:t>
            </w:r>
            <w:r w:rsidR="00FA759A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or not fully complete.</w:t>
            </w:r>
            <w:r w:rsidR="005847F2"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FA759A" w:rsidP="00FA759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>Proposal is of lower quality (Showing little understanding)</w:t>
            </w:r>
            <w:r w:rsidR="009F0004" w:rsidRPr="009F0004">
              <w:rPr>
                <w:rFonts w:asciiTheme="minorHAnsi" w:hAnsiTheme="minorHAnsi" w:cstheme="minorHAnsi"/>
                <w:sz w:val="20"/>
                <w:szCs w:val="20"/>
              </w:rPr>
              <w:t>, originality</w:t>
            </w: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or not fully complete</w:t>
            </w:r>
          </w:p>
        </w:tc>
      </w:tr>
      <w:tr w:rsidR="00D22531" w:rsidTr="00D22531">
        <w:trPr>
          <w:trHeight w:val="74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Default="00D225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Fail </w:t>
            </w:r>
          </w:p>
          <w:p w:rsidR="00D22531" w:rsidRDefault="00D225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0-40%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D22531">
            <w:pPr>
              <w:spacing w:after="2" w:line="23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Do not reach objective. </w:t>
            </w:r>
          </w:p>
          <w:p w:rsidR="00D22531" w:rsidRPr="009F0004" w:rsidRDefault="00D2253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D22531">
            <w:pPr>
              <w:spacing w:after="2" w:line="23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Do not reach objective. </w:t>
            </w:r>
          </w:p>
          <w:p w:rsidR="00D22531" w:rsidRPr="009F0004" w:rsidRDefault="00D2253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31" w:rsidRPr="009F0004" w:rsidRDefault="00D22531">
            <w:pPr>
              <w:spacing w:after="2" w:line="23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Do not reach objective. </w:t>
            </w:r>
          </w:p>
          <w:p w:rsidR="00D22531" w:rsidRPr="009F0004" w:rsidRDefault="00D2253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12727" w:rsidTr="00D22531">
        <w:trPr>
          <w:trHeight w:val="74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27" w:rsidRPr="00012727" w:rsidRDefault="00012727">
            <w:pPr>
              <w:spacing w:after="0" w:line="259" w:lineRule="auto"/>
              <w:ind w:left="0" w:firstLine="0"/>
              <w:rPr>
                <w:b/>
                <w:sz w:val="20"/>
              </w:rPr>
            </w:pPr>
            <w:r w:rsidRPr="00012727">
              <w:rPr>
                <w:b/>
                <w:sz w:val="20"/>
              </w:rPr>
              <w:t>Grade Given: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27" w:rsidRPr="009F0004" w:rsidRDefault="00012727">
            <w:pPr>
              <w:spacing w:after="2" w:line="23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27" w:rsidRPr="009F0004" w:rsidRDefault="00012727">
            <w:pPr>
              <w:spacing w:after="2" w:line="23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27" w:rsidRPr="009F0004" w:rsidRDefault="00012727">
            <w:pPr>
              <w:spacing w:after="2" w:line="23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3B43" w:rsidRPr="00012727" w:rsidRDefault="00012727" w:rsidP="00012727">
      <w:pPr>
        <w:spacing w:after="160" w:line="259" w:lineRule="auto"/>
        <w:ind w:left="0" w:firstLine="0"/>
        <w:rPr>
          <w:b/>
          <w:sz w:val="22"/>
        </w:rPr>
      </w:pPr>
      <w:r>
        <w:rPr>
          <w:sz w:val="22"/>
        </w:rPr>
        <w:br w:type="page"/>
      </w:r>
      <w:r w:rsidR="00A75591" w:rsidRPr="00012727">
        <w:rPr>
          <w:b/>
          <w:sz w:val="22"/>
        </w:rPr>
        <w:lastRenderedPageBreak/>
        <w:t xml:space="preserve">Feedback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41"/>
      </w:tblGrid>
      <w:tr w:rsidR="00012727" w:rsidTr="00012727">
        <w:tc>
          <w:tcPr>
            <w:tcW w:w="8941" w:type="dxa"/>
          </w:tcPr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:rsidR="00012727" w:rsidRDefault="00012727" w:rsidP="00012727">
      <w:pPr>
        <w:spacing w:after="160" w:line="259" w:lineRule="auto"/>
        <w:ind w:left="0" w:firstLine="0"/>
        <w:rPr>
          <w:sz w:val="22"/>
        </w:rPr>
      </w:pPr>
    </w:p>
    <w:p w:rsidR="00012727" w:rsidRPr="00012727" w:rsidRDefault="00012727" w:rsidP="00012727">
      <w:pPr>
        <w:spacing w:after="160" w:line="259" w:lineRule="auto"/>
        <w:ind w:left="0" w:firstLine="0"/>
        <w:rPr>
          <w:b/>
          <w:sz w:val="22"/>
        </w:rPr>
      </w:pPr>
      <w:r w:rsidRPr="00012727">
        <w:rPr>
          <w:b/>
          <w:sz w:val="22"/>
        </w:rPr>
        <w:t>Feed forward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41"/>
      </w:tblGrid>
      <w:tr w:rsidR="00012727" w:rsidTr="00012727">
        <w:tc>
          <w:tcPr>
            <w:tcW w:w="8941" w:type="dxa"/>
          </w:tcPr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  <w:p w:rsidR="00012727" w:rsidRDefault="00012727" w:rsidP="00012727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:rsidR="00012727" w:rsidRDefault="00012727" w:rsidP="00012727">
      <w:pPr>
        <w:spacing w:after="160" w:line="259" w:lineRule="auto"/>
        <w:ind w:left="0" w:firstLine="0"/>
        <w:rPr>
          <w:sz w:val="22"/>
        </w:rPr>
      </w:pPr>
    </w:p>
    <w:sectPr w:rsidR="00012727">
      <w:pgSz w:w="11906" w:h="16838"/>
      <w:pgMar w:top="1444" w:right="1515" w:bottom="14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FE4"/>
    <w:multiLevelType w:val="multilevel"/>
    <w:tmpl w:val="AC9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45A1B"/>
    <w:multiLevelType w:val="hybridMultilevel"/>
    <w:tmpl w:val="2E24692C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150C1FA3"/>
    <w:multiLevelType w:val="hybridMultilevel"/>
    <w:tmpl w:val="DB6C3AE8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B455AD5"/>
    <w:multiLevelType w:val="hybridMultilevel"/>
    <w:tmpl w:val="7AEE6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E4E33"/>
    <w:multiLevelType w:val="hybridMultilevel"/>
    <w:tmpl w:val="6EDEC702"/>
    <w:lvl w:ilvl="0" w:tplc="2B7E10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28A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815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47E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90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846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442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20B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E7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7F57"/>
    <w:multiLevelType w:val="multilevel"/>
    <w:tmpl w:val="F7F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1C3155"/>
    <w:multiLevelType w:val="hybridMultilevel"/>
    <w:tmpl w:val="69C06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648EA"/>
    <w:multiLevelType w:val="hybridMultilevel"/>
    <w:tmpl w:val="FEA6C1C0"/>
    <w:lvl w:ilvl="0" w:tplc="7598A7D0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DEAC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0C1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AA7D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580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8C31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D6CF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4602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B2E5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1948EC"/>
    <w:multiLevelType w:val="multilevel"/>
    <w:tmpl w:val="B2B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3"/>
    <w:rsid w:val="00012727"/>
    <w:rsid w:val="000336D7"/>
    <w:rsid w:val="000360AF"/>
    <w:rsid w:val="000A0320"/>
    <w:rsid w:val="00157382"/>
    <w:rsid w:val="0016546B"/>
    <w:rsid w:val="00175D6E"/>
    <w:rsid w:val="002428CF"/>
    <w:rsid w:val="002D22C2"/>
    <w:rsid w:val="002F49D7"/>
    <w:rsid w:val="003D7EF2"/>
    <w:rsid w:val="003E0089"/>
    <w:rsid w:val="00430C88"/>
    <w:rsid w:val="00440B0B"/>
    <w:rsid w:val="00482E5C"/>
    <w:rsid w:val="0048566B"/>
    <w:rsid w:val="004A5451"/>
    <w:rsid w:val="004E5249"/>
    <w:rsid w:val="00515D54"/>
    <w:rsid w:val="005847F2"/>
    <w:rsid w:val="005D25BE"/>
    <w:rsid w:val="005F1482"/>
    <w:rsid w:val="00706F8F"/>
    <w:rsid w:val="00733351"/>
    <w:rsid w:val="007A5ED6"/>
    <w:rsid w:val="007A79E2"/>
    <w:rsid w:val="007B5092"/>
    <w:rsid w:val="007D4569"/>
    <w:rsid w:val="007D7750"/>
    <w:rsid w:val="008578AB"/>
    <w:rsid w:val="008737A5"/>
    <w:rsid w:val="008B5901"/>
    <w:rsid w:val="009438F3"/>
    <w:rsid w:val="00962BDB"/>
    <w:rsid w:val="009F0004"/>
    <w:rsid w:val="00A75591"/>
    <w:rsid w:val="00A82F46"/>
    <w:rsid w:val="00A91760"/>
    <w:rsid w:val="00AE16DE"/>
    <w:rsid w:val="00BA3B43"/>
    <w:rsid w:val="00BE0338"/>
    <w:rsid w:val="00BE3025"/>
    <w:rsid w:val="00C836E7"/>
    <w:rsid w:val="00CD3524"/>
    <w:rsid w:val="00CF2A46"/>
    <w:rsid w:val="00D05158"/>
    <w:rsid w:val="00D22531"/>
    <w:rsid w:val="00DA4CA5"/>
    <w:rsid w:val="00E5659B"/>
    <w:rsid w:val="00E565B2"/>
    <w:rsid w:val="00EF23D8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0F61"/>
  <w15:docId w15:val="{04812492-8445-4F19-AFFE-B9F581F2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8" w:lineRule="auto"/>
      <w:ind w:left="83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0"/>
      <w:ind w:left="85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0"/>
      <w:ind w:left="88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428CF"/>
    <w:rPr>
      <w:color w:val="0563C1" w:themeColor="hyperlink"/>
      <w:u w:val="single"/>
    </w:rPr>
  </w:style>
  <w:style w:type="paragraph" w:customStyle="1" w:styleId="Default">
    <w:name w:val="Default"/>
    <w:rsid w:val="00BE03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440B0B"/>
  </w:style>
  <w:style w:type="character" w:customStyle="1" w:styleId="Heading4Char">
    <w:name w:val="Heading 4 Char"/>
    <w:basedOn w:val="DefaultParagraphFont"/>
    <w:link w:val="Heading4"/>
    <w:uiPriority w:val="9"/>
    <w:semiHidden/>
    <w:rsid w:val="00440B0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5F1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2F4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0">
    <w:name w:val="Table Grid"/>
    <w:basedOn w:val="TableNormal"/>
    <w:uiPriority w:val="39"/>
    <w:rsid w:val="0001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yne.gallear@nwhc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3DE58D3-1A3E-415F-8B54-DC462187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James Tedder</cp:lastModifiedBy>
  <cp:revision>26</cp:revision>
  <dcterms:created xsi:type="dcterms:W3CDTF">2017-12-21T19:42:00Z</dcterms:created>
  <dcterms:modified xsi:type="dcterms:W3CDTF">2019-02-11T12:01:00Z</dcterms:modified>
</cp:coreProperties>
</file>